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 CARTEIRA DE TRABALHO 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PREVIDÊNCIA SOCIAL (CTPS)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______________________________________________________________________,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inscrito(a) sob o CPF nº _______________, RG nº _______________,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órgão de expedição ___________________,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para fins de apresentação ao processo de Estudo Social da Universidade Federal do Amazonas que, nã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possuo Carteira de Trabalho e Previdência Social (CTPS).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*Assumo inteiramente a responsabilidade perante o Art. 299, do Código Penal, que versa sobre declarações falsas, documentos forjados ou adulterados, constituindo em crime de falsidade ideológica.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 _____ de _______________ de 20___.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Declarante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035" w:right="1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19115" cy="412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45920" y="3768840"/>
                        <a:ext cx="5600160" cy="223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19115" cy="4127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11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Gal. Rodrigo Otávio, 6200, Coroado I, Campus Universitário, Bloco da Reitoria.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69077-000 – Manaus/AM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-100012</wp:posOffset>
          </wp:positionV>
          <wp:extent cx="925195" cy="88709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5539739</wp:posOffset>
          </wp:positionH>
          <wp:positionV relativeFrom="paragraph">
            <wp:posOffset>-99694</wp:posOffset>
          </wp:positionV>
          <wp:extent cx="727710" cy="873125"/>
          <wp:effectExtent b="0" l="0" r="0" t="0"/>
          <wp:wrapSquare wrapText="bothSides" distB="0" distT="0" distL="114935" distR="114935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firstLine="993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________________________________________________________________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12700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340960" y="3773700"/>
                        <a:ext cx="10080" cy="1260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12700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71A83"/>
    <w:pPr>
      <w:suppressAutoHyphens w:val="1"/>
    </w:pPr>
    <w:rPr>
      <w:color w:val="000000"/>
      <w:lang w:bidi="hi-I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871A83"/>
    <w:rPr>
      <w:rFonts w:ascii="Calibri" w:cs="Calibri" w:eastAsia="Calibri" w:hAnsi="Calibri"/>
      <w:color w:val="000000"/>
      <w:lang w:eastAsia="pt-BR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871A83"/>
    <w:rPr>
      <w:rFonts w:ascii="Calibri" w:cs="Calibri" w:eastAsia="Calibri" w:hAnsi="Calibri"/>
      <w:color w:val="000000"/>
      <w:lang w:eastAsia="pt-BR"/>
    </w:rPr>
  </w:style>
  <w:style w:type="character" w:styleId="WW8Num1z0" w:customStyle="1">
    <w:name w:val="WW8Num1z0"/>
    <w:qFormat w:val="1"/>
    <w:rsid w:val="00871A83"/>
    <w:rPr>
      <w:rFonts w:ascii="Wingdings" w:cs="Wingdings" w:hAnsi="Wingdings"/>
    </w:rPr>
  </w:style>
  <w:style w:type="character" w:styleId="LinkdaInternet" w:customStyle="1">
    <w:name w:val="Link da Internet"/>
    <w:rPr>
      <w:color w:val="000080"/>
      <w:u w:val="single"/>
      <w:lang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  <w:lang/>
    </w:rPr>
  </w:style>
  <w:style w:type="paragraph" w:styleId="LO-normal" w:customStyle="1">
    <w:name w:val="LO-normal"/>
    <w:qFormat w:val="1"/>
    <w:pPr>
      <w:suppressAutoHyphens w:val="1"/>
    </w:pPr>
    <w:rPr>
      <w:lang w:bidi="hi-IN" w:eastAsia="zh-CN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link w:val="Cabealho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1" w:customStyle="1">
    <w:name w:val="Recuo de corpo de texto 21"/>
    <w:basedOn w:val="LO-normal"/>
    <w:qFormat w:val="1"/>
    <w:rsid w:val="00871A83"/>
    <w:pPr>
      <w:spacing w:after="0" w:line="240" w:lineRule="auto"/>
      <w:ind w:firstLine="2124"/>
      <w:jc w:val="both"/>
    </w:pPr>
    <w:rPr>
      <w:rFonts w:ascii="Tahoma" w:cs="Tahoma" w:eastAsia="Times New Roman" w:hAnsi="Tahoma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iF2V0e6qE/yTENIORbQtsi6ZA==">CgMxLjAyCGguZ2pkZ3hzMgloLjMwajB6bGw4AHIhMXg5RUpIN0VCbkFFcFVFTmtrTDNndkNTOWw4RjRDN1NU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2025-02-12T22:06:00Z</dcterms:created>
  <dc:creator>HP</dc:creator>
</cp:coreProperties>
</file>