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85CF" w14:textId="1B13D0FA" w:rsidR="007E0425" w:rsidRDefault="00110350" w:rsidP="00FD6B4A">
      <w:pPr>
        <w:ind w:left="160" w:right="175"/>
        <w:jc w:val="center"/>
        <w:rPr>
          <w:rFonts w:ascii="Arial" w:hAnsi="Arial" w:cs="Arial"/>
          <w:b/>
          <w:bCs/>
          <w:sz w:val="24"/>
          <w:szCs w:val="24"/>
        </w:rPr>
      </w:pPr>
      <w:r w:rsidRPr="00FD6B4A">
        <w:rPr>
          <w:rFonts w:ascii="Arial" w:hAnsi="Arial" w:cs="Arial"/>
          <w:b/>
          <w:bCs/>
          <w:sz w:val="24"/>
          <w:szCs w:val="24"/>
        </w:rPr>
        <w:t xml:space="preserve">DECISÃO RECURSO ADMINISTRATIVO </w:t>
      </w:r>
      <w:r w:rsidR="00266AE9" w:rsidRPr="00FD6B4A">
        <w:rPr>
          <w:rFonts w:ascii="Arial" w:hAnsi="Arial" w:cs="Arial"/>
          <w:b/>
          <w:bCs/>
          <w:sz w:val="24"/>
          <w:szCs w:val="24"/>
        </w:rPr>
        <w:t xml:space="preserve">PREGÃO </w:t>
      </w:r>
      <w:r w:rsidR="009E729A">
        <w:rPr>
          <w:rFonts w:ascii="Arial" w:hAnsi="Arial" w:cs="Arial"/>
          <w:b/>
          <w:bCs/>
          <w:sz w:val="24"/>
          <w:szCs w:val="24"/>
        </w:rPr>
        <w:t>13/2023</w:t>
      </w:r>
    </w:p>
    <w:p w14:paraId="1D19C368" w14:textId="77777777" w:rsidR="00866984" w:rsidRPr="005C4208" w:rsidRDefault="00866984" w:rsidP="00FD6B4A">
      <w:pPr>
        <w:ind w:left="160" w:right="175"/>
        <w:jc w:val="center"/>
        <w:rPr>
          <w:rFonts w:ascii="Arial" w:hAnsi="Arial" w:cs="Arial"/>
          <w:sz w:val="24"/>
          <w:szCs w:val="24"/>
        </w:rPr>
      </w:pPr>
    </w:p>
    <w:p w14:paraId="6AFE12F7" w14:textId="7830C462" w:rsidR="007E0425" w:rsidRPr="00957D3F" w:rsidRDefault="00110350" w:rsidP="00FD5950">
      <w:pPr>
        <w:pStyle w:val="Default"/>
        <w:ind w:left="142"/>
        <w:jc w:val="both"/>
        <w:rPr>
          <w:rFonts w:ascii="Arial" w:eastAsia="Verdana" w:hAnsi="Arial" w:cs="Arial"/>
        </w:rPr>
      </w:pPr>
      <w:r w:rsidRPr="00957D3F">
        <w:rPr>
          <w:rFonts w:ascii="Arial" w:eastAsia="Verdana" w:hAnsi="Arial" w:cs="Arial"/>
        </w:rPr>
        <w:t>Trata-se de recurso administrativo impetrado pel</w:t>
      </w:r>
      <w:r w:rsidR="006E4F69" w:rsidRPr="00957D3F">
        <w:rPr>
          <w:rFonts w:ascii="Arial" w:eastAsia="Verdana" w:hAnsi="Arial" w:cs="Arial"/>
        </w:rPr>
        <w:t>a</w:t>
      </w:r>
      <w:r w:rsidRPr="00957D3F">
        <w:rPr>
          <w:rFonts w:ascii="Arial" w:eastAsia="Verdana" w:hAnsi="Arial" w:cs="Arial"/>
        </w:rPr>
        <w:t xml:space="preserve"> </w:t>
      </w:r>
      <w:r w:rsidR="004902A5" w:rsidRPr="00957D3F">
        <w:rPr>
          <w:rFonts w:ascii="Arial" w:eastAsia="Verdana" w:hAnsi="Arial" w:cs="Arial"/>
        </w:rPr>
        <w:t>empresa</w:t>
      </w:r>
      <w:r w:rsidRPr="00957D3F">
        <w:rPr>
          <w:rFonts w:ascii="Arial" w:eastAsia="Verdana" w:hAnsi="Arial" w:cs="Arial"/>
        </w:rPr>
        <w:t xml:space="preserve"> </w:t>
      </w:r>
      <w:r w:rsidR="00957D3F" w:rsidRPr="00957D3F">
        <w:rPr>
          <w:rFonts w:ascii="Arial" w:hAnsi="Arial" w:cs="Arial"/>
          <w:b/>
          <w:bCs/>
          <w:shd w:val="clear" w:color="auto" w:fill="FFFFFF"/>
        </w:rPr>
        <w:t>GIUSEPPE ANTONIO FOGACA GERBALDO</w:t>
      </w:r>
      <w:r w:rsidR="00926324" w:rsidRPr="00957D3F">
        <w:rPr>
          <w:rFonts w:ascii="Arial" w:eastAsia="Verdana" w:hAnsi="Arial" w:cs="Arial"/>
          <w:b/>
          <w:bCs/>
        </w:rPr>
        <w:t xml:space="preserve"> </w:t>
      </w:r>
      <w:r w:rsidR="004902A5" w:rsidRPr="00957D3F">
        <w:rPr>
          <w:rFonts w:ascii="Arial" w:eastAsia="Verdana" w:hAnsi="Arial" w:cs="Arial"/>
        </w:rPr>
        <w:t xml:space="preserve">inscrita no CNPJ sob o nº </w:t>
      </w:r>
      <w:r w:rsidR="00957D3F" w:rsidRPr="00957D3F">
        <w:rPr>
          <w:rFonts w:ascii="Arial" w:hAnsi="Arial" w:cs="Arial"/>
          <w:b/>
          <w:bCs/>
          <w:shd w:val="clear" w:color="auto" w:fill="FFFFFF"/>
        </w:rPr>
        <w:t>39.532.571/0001-02</w:t>
      </w:r>
      <w:r w:rsidRPr="00957D3F">
        <w:rPr>
          <w:rFonts w:ascii="Arial" w:eastAsia="Verdana" w:hAnsi="Arial" w:cs="Arial"/>
        </w:rPr>
        <w:t>, denominad</w:t>
      </w:r>
      <w:r w:rsidR="004902A5" w:rsidRPr="00957D3F">
        <w:rPr>
          <w:rFonts w:ascii="Arial" w:eastAsia="Verdana" w:hAnsi="Arial" w:cs="Arial"/>
        </w:rPr>
        <w:t>a</w:t>
      </w:r>
      <w:r w:rsidRPr="00957D3F">
        <w:rPr>
          <w:rFonts w:ascii="Arial" w:eastAsia="Verdana" w:hAnsi="Arial" w:cs="Arial"/>
        </w:rPr>
        <w:t xml:space="preserve"> </w:t>
      </w:r>
      <w:r w:rsidR="00334188" w:rsidRPr="00957D3F">
        <w:rPr>
          <w:rFonts w:ascii="Arial" w:eastAsia="Verdana" w:hAnsi="Arial" w:cs="Arial"/>
        </w:rPr>
        <w:t>RECORRENTE</w:t>
      </w:r>
      <w:r w:rsidR="004902A5" w:rsidRPr="00957D3F">
        <w:rPr>
          <w:rFonts w:ascii="Arial" w:eastAsia="Verdana" w:hAnsi="Arial" w:cs="Arial"/>
        </w:rPr>
        <w:t>,</w:t>
      </w:r>
      <w:r w:rsidRPr="00957D3F">
        <w:rPr>
          <w:rFonts w:ascii="Arial" w:eastAsia="Verdana" w:hAnsi="Arial" w:cs="Arial"/>
        </w:rPr>
        <w:t xml:space="preserve"> contra a </w:t>
      </w:r>
      <w:r w:rsidR="0091106B">
        <w:rPr>
          <w:rFonts w:ascii="Arial" w:eastAsia="Verdana" w:hAnsi="Arial" w:cs="Arial"/>
        </w:rPr>
        <w:t xml:space="preserve">desclassificação da sua proposta referente ao </w:t>
      </w:r>
      <w:r w:rsidR="00045CED" w:rsidRPr="00957D3F">
        <w:rPr>
          <w:rFonts w:ascii="Arial" w:eastAsia="Verdana" w:hAnsi="Arial" w:cs="Arial"/>
          <w:b/>
          <w:bCs/>
        </w:rPr>
        <w:t>ITEM 1</w:t>
      </w:r>
      <w:r w:rsidR="00CC7558">
        <w:rPr>
          <w:rFonts w:ascii="Arial" w:eastAsia="Verdana" w:hAnsi="Arial" w:cs="Arial"/>
          <w:b/>
          <w:bCs/>
        </w:rPr>
        <w:t>6</w:t>
      </w:r>
      <w:r w:rsidR="00045CED" w:rsidRPr="00957D3F">
        <w:rPr>
          <w:rFonts w:ascii="Arial" w:eastAsia="Verdana" w:hAnsi="Arial" w:cs="Arial"/>
        </w:rPr>
        <w:t xml:space="preserve"> do</w:t>
      </w:r>
      <w:r w:rsidRPr="00957D3F">
        <w:rPr>
          <w:rFonts w:ascii="Arial" w:eastAsia="Verdana" w:hAnsi="Arial" w:cs="Arial"/>
        </w:rPr>
        <w:t xml:space="preserve"> Pregão Eletrônico </w:t>
      </w:r>
      <w:r w:rsidR="009E729A" w:rsidRPr="00957D3F">
        <w:rPr>
          <w:rFonts w:ascii="Arial" w:eastAsia="Verdana" w:hAnsi="Arial" w:cs="Arial"/>
        </w:rPr>
        <w:t>13/2023</w:t>
      </w:r>
      <w:r w:rsidRPr="00957D3F">
        <w:rPr>
          <w:rFonts w:ascii="Arial" w:eastAsia="Verdana" w:hAnsi="Arial" w:cs="Arial"/>
        </w:rPr>
        <w:t xml:space="preserve">, processo nº SEI </w:t>
      </w:r>
      <w:hyperlink r:id="rId7" w:tgtFrame="ifrVisualizacao" w:history="1">
        <w:r w:rsidR="005C4208" w:rsidRPr="00957D3F">
          <w:rPr>
            <w:rFonts w:ascii="Arial" w:eastAsia="Verdana" w:hAnsi="Arial" w:cs="Arial"/>
          </w:rPr>
          <w:t>23105.028426/2023-50</w:t>
        </w:r>
      </w:hyperlink>
      <w:r w:rsidRPr="00957D3F">
        <w:rPr>
          <w:rFonts w:ascii="Arial" w:eastAsia="Verdana" w:hAnsi="Arial" w:cs="Arial"/>
        </w:rPr>
        <w:t xml:space="preserve">. </w:t>
      </w:r>
    </w:p>
    <w:p w14:paraId="386A3717" w14:textId="77777777" w:rsidR="00635AC6" w:rsidRPr="0061687C" w:rsidRDefault="00635AC6">
      <w:pPr>
        <w:ind w:left="160" w:right="0"/>
        <w:rPr>
          <w:rFonts w:ascii="Arial" w:hAnsi="Arial" w:cs="Arial"/>
          <w:sz w:val="24"/>
          <w:szCs w:val="24"/>
        </w:rPr>
      </w:pPr>
    </w:p>
    <w:p w14:paraId="302A737C" w14:textId="084ACB69" w:rsidR="007E0425" w:rsidRPr="0061687C" w:rsidRDefault="00110350">
      <w:pPr>
        <w:ind w:left="160" w:right="0"/>
        <w:rPr>
          <w:rFonts w:ascii="Arial" w:hAnsi="Arial" w:cs="Arial"/>
          <w:b/>
          <w:bCs/>
          <w:sz w:val="24"/>
          <w:szCs w:val="24"/>
        </w:rPr>
      </w:pPr>
      <w:r w:rsidRPr="0061687C">
        <w:rPr>
          <w:rFonts w:ascii="Arial" w:hAnsi="Arial" w:cs="Arial"/>
          <w:b/>
          <w:bCs/>
          <w:sz w:val="24"/>
          <w:szCs w:val="24"/>
        </w:rPr>
        <w:t>I – DOS FATOS</w:t>
      </w:r>
    </w:p>
    <w:p w14:paraId="582B27A0" w14:textId="23642986" w:rsidR="00F1331B" w:rsidRPr="0061687C" w:rsidRDefault="00110350" w:rsidP="005F7C97">
      <w:pPr>
        <w:ind w:left="160" w:right="0"/>
        <w:rPr>
          <w:rFonts w:ascii="Arial" w:hAnsi="Arial" w:cs="Arial"/>
          <w:sz w:val="24"/>
          <w:szCs w:val="24"/>
        </w:rPr>
      </w:pPr>
      <w:r w:rsidRPr="0061687C">
        <w:rPr>
          <w:rFonts w:ascii="Arial" w:hAnsi="Arial" w:cs="Arial"/>
          <w:sz w:val="24"/>
          <w:szCs w:val="24"/>
        </w:rPr>
        <w:t xml:space="preserve">O certame refere-se à </w:t>
      </w:r>
      <w:r w:rsidR="005F7C97" w:rsidRPr="0061687C">
        <w:rPr>
          <w:rFonts w:ascii="Arial" w:hAnsi="Arial" w:cs="Arial"/>
          <w:sz w:val="24"/>
          <w:szCs w:val="24"/>
        </w:rPr>
        <w:t xml:space="preserve">aquisição de materiais permanentes, para atender </w:t>
      </w:r>
      <w:r w:rsidR="00930BB7">
        <w:rPr>
          <w:rFonts w:ascii="Arial" w:hAnsi="Arial" w:cs="Arial"/>
          <w:sz w:val="24"/>
          <w:szCs w:val="24"/>
        </w:rPr>
        <w:t xml:space="preserve">o </w:t>
      </w:r>
      <w:r w:rsidR="00930BB7" w:rsidRPr="00930BB7">
        <w:rPr>
          <w:rFonts w:ascii="Arial" w:hAnsi="Arial" w:cs="Arial"/>
          <w:sz w:val="24"/>
          <w:szCs w:val="24"/>
        </w:rPr>
        <w:t xml:space="preserve">Centro de Educação </w:t>
      </w:r>
      <w:r w:rsidR="00F93DAB">
        <w:rPr>
          <w:rFonts w:ascii="Arial" w:hAnsi="Arial" w:cs="Arial"/>
          <w:sz w:val="24"/>
          <w:szCs w:val="24"/>
        </w:rPr>
        <w:t>à</w:t>
      </w:r>
      <w:r w:rsidR="00930BB7" w:rsidRPr="00930BB7">
        <w:rPr>
          <w:rFonts w:ascii="Arial" w:hAnsi="Arial" w:cs="Arial"/>
          <w:sz w:val="24"/>
          <w:szCs w:val="24"/>
        </w:rPr>
        <w:t xml:space="preserve"> Distância</w:t>
      </w:r>
      <w:r w:rsidR="00930BB7">
        <w:rPr>
          <w:rFonts w:ascii="Arial" w:hAnsi="Arial" w:cs="Arial"/>
          <w:sz w:val="24"/>
          <w:szCs w:val="24"/>
        </w:rPr>
        <w:t xml:space="preserve"> </w:t>
      </w:r>
      <w:r w:rsidR="00F93DAB">
        <w:rPr>
          <w:rFonts w:ascii="Arial" w:hAnsi="Arial" w:cs="Arial"/>
          <w:sz w:val="24"/>
          <w:szCs w:val="24"/>
        </w:rPr>
        <w:t xml:space="preserve">(CED) </w:t>
      </w:r>
      <w:r w:rsidR="005F7C97" w:rsidRPr="0061687C">
        <w:rPr>
          <w:rFonts w:ascii="Arial" w:hAnsi="Arial" w:cs="Arial"/>
          <w:sz w:val="24"/>
          <w:szCs w:val="24"/>
        </w:rPr>
        <w:t>da Universidade Federal do Amazonas</w:t>
      </w:r>
      <w:r w:rsidR="00F1331B" w:rsidRPr="0061687C">
        <w:rPr>
          <w:rFonts w:ascii="Arial" w:hAnsi="Arial" w:cs="Arial"/>
          <w:sz w:val="24"/>
          <w:szCs w:val="24"/>
        </w:rPr>
        <w:t>.</w:t>
      </w:r>
    </w:p>
    <w:p w14:paraId="5F0EE131" w14:textId="494132DA" w:rsidR="00675C29" w:rsidRPr="004F1609" w:rsidRDefault="00110350" w:rsidP="0017635D">
      <w:pPr>
        <w:spacing w:after="0"/>
        <w:ind w:left="160" w:right="0"/>
        <w:rPr>
          <w:rFonts w:ascii="Arial" w:hAnsi="Arial" w:cs="Arial"/>
          <w:sz w:val="24"/>
          <w:szCs w:val="24"/>
        </w:rPr>
      </w:pPr>
      <w:r w:rsidRPr="004F1609">
        <w:rPr>
          <w:rFonts w:ascii="Arial" w:hAnsi="Arial" w:cs="Arial"/>
          <w:sz w:val="24"/>
          <w:szCs w:val="24"/>
        </w:rPr>
        <w:t xml:space="preserve">O pregão eletrônico teve sua sessão aberta às </w:t>
      </w:r>
      <w:r w:rsidR="007C4811" w:rsidRPr="004F1609">
        <w:rPr>
          <w:rFonts w:ascii="Arial" w:hAnsi="Arial" w:cs="Arial"/>
          <w:sz w:val="24"/>
          <w:szCs w:val="24"/>
        </w:rPr>
        <w:t xml:space="preserve">09:00 horas </w:t>
      </w:r>
      <w:r w:rsidR="00576ECA" w:rsidRPr="004F1609">
        <w:rPr>
          <w:rFonts w:ascii="Arial" w:hAnsi="Arial" w:cs="Arial"/>
          <w:sz w:val="24"/>
          <w:szCs w:val="24"/>
        </w:rPr>
        <w:t xml:space="preserve">horário </w:t>
      </w:r>
      <w:r w:rsidR="007C4811" w:rsidRPr="004F1609">
        <w:rPr>
          <w:rFonts w:ascii="Arial" w:hAnsi="Arial" w:cs="Arial"/>
          <w:sz w:val="24"/>
          <w:szCs w:val="24"/>
        </w:rPr>
        <w:t>d</w:t>
      </w:r>
      <w:r w:rsidR="00576ECA" w:rsidRPr="004F1609">
        <w:rPr>
          <w:rFonts w:ascii="Arial" w:hAnsi="Arial" w:cs="Arial"/>
          <w:sz w:val="24"/>
          <w:szCs w:val="24"/>
        </w:rPr>
        <w:t>e Brasília d</w:t>
      </w:r>
      <w:r w:rsidR="007C4811" w:rsidRPr="004F1609">
        <w:rPr>
          <w:rFonts w:ascii="Arial" w:hAnsi="Arial" w:cs="Arial"/>
          <w:sz w:val="24"/>
          <w:szCs w:val="24"/>
        </w:rPr>
        <w:t xml:space="preserve">o dia </w:t>
      </w:r>
      <w:r w:rsidR="00F93DAB" w:rsidRPr="004F1609">
        <w:rPr>
          <w:rFonts w:ascii="Arial" w:hAnsi="Arial" w:cs="Arial"/>
          <w:b/>
          <w:bCs/>
          <w:sz w:val="24"/>
          <w:szCs w:val="24"/>
        </w:rPr>
        <w:t>23</w:t>
      </w:r>
      <w:r w:rsidR="007C4811" w:rsidRPr="004F1609">
        <w:rPr>
          <w:rFonts w:ascii="Arial" w:hAnsi="Arial" w:cs="Arial"/>
          <w:b/>
          <w:bCs/>
          <w:sz w:val="24"/>
          <w:szCs w:val="24"/>
        </w:rPr>
        <w:t xml:space="preserve"> de </w:t>
      </w:r>
      <w:r w:rsidR="00576ECA" w:rsidRPr="004F1609">
        <w:rPr>
          <w:rFonts w:ascii="Arial" w:hAnsi="Arial" w:cs="Arial"/>
          <w:b/>
          <w:bCs/>
          <w:sz w:val="24"/>
          <w:szCs w:val="24"/>
        </w:rPr>
        <w:t>agost</w:t>
      </w:r>
      <w:r w:rsidR="007C4811" w:rsidRPr="004F1609">
        <w:rPr>
          <w:rFonts w:ascii="Arial" w:hAnsi="Arial" w:cs="Arial"/>
          <w:b/>
          <w:bCs/>
          <w:sz w:val="24"/>
          <w:szCs w:val="24"/>
        </w:rPr>
        <w:t>o de 2023</w:t>
      </w:r>
      <w:r w:rsidRPr="004F1609">
        <w:rPr>
          <w:rFonts w:ascii="Arial" w:hAnsi="Arial" w:cs="Arial"/>
          <w:sz w:val="24"/>
          <w:szCs w:val="24"/>
        </w:rPr>
        <w:t>, sendo encerrad</w:t>
      </w:r>
      <w:r w:rsidR="007C4811" w:rsidRPr="004F1609">
        <w:rPr>
          <w:rFonts w:ascii="Arial" w:hAnsi="Arial" w:cs="Arial"/>
          <w:sz w:val="24"/>
          <w:szCs w:val="24"/>
        </w:rPr>
        <w:t xml:space="preserve">a </w:t>
      </w:r>
      <w:r w:rsidR="007C4811" w:rsidRPr="004F1609">
        <w:rPr>
          <w:rFonts w:ascii="Arial" w:hAnsi="Arial" w:cs="Arial"/>
          <w:sz w:val="24"/>
          <w:szCs w:val="24"/>
          <w:shd w:val="clear" w:color="auto" w:fill="FFFFFF"/>
        </w:rPr>
        <w:t>às 1</w:t>
      </w:r>
      <w:r w:rsidR="00951368" w:rsidRPr="004F1609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7C4811" w:rsidRPr="004F1609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951368" w:rsidRPr="004F1609">
        <w:rPr>
          <w:rFonts w:ascii="Arial" w:hAnsi="Arial" w:cs="Arial"/>
          <w:sz w:val="24"/>
          <w:szCs w:val="24"/>
          <w:shd w:val="clear" w:color="auto" w:fill="FFFFFF"/>
        </w:rPr>
        <w:t>21</w:t>
      </w:r>
      <w:r w:rsidR="007C4811" w:rsidRPr="004F1609">
        <w:rPr>
          <w:rFonts w:ascii="Arial" w:hAnsi="Arial" w:cs="Arial"/>
          <w:sz w:val="24"/>
          <w:szCs w:val="24"/>
          <w:shd w:val="clear" w:color="auto" w:fill="FFFFFF"/>
        </w:rPr>
        <w:t xml:space="preserve"> horas do dia </w:t>
      </w:r>
      <w:r w:rsidR="00951368" w:rsidRPr="004F1609">
        <w:rPr>
          <w:rFonts w:ascii="Arial" w:hAnsi="Arial" w:cs="Arial"/>
          <w:b/>
          <w:bCs/>
          <w:sz w:val="24"/>
          <w:szCs w:val="24"/>
          <w:shd w:val="clear" w:color="auto" w:fill="FFFFFF"/>
        </w:rPr>
        <w:t>25</w:t>
      </w:r>
      <w:r w:rsidR="007C4811" w:rsidRPr="004F160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de </w:t>
      </w:r>
      <w:r w:rsidR="00951368" w:rsidRPr="004F1609">
        <w:rPr>
          <w:rFonts w:ascii="Arial" w:hAnsi="Arial" w:cs="Arial"/>
          <w:b/>
          <w:bCs/>
          <w:sz w:val="24"/>
          <w:szCs w:val="24"/>
          <w:shd w:val="clear" w:color="auto" w:fill="FFFFFF"/>
        </w:rPr>
        <w:t>setembro</w:t>
      </w:r>
      <w:r w:rsidR="007C4811" w:rsidRPr="004F160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de 2023</w:t>
      </w:r>
      <w:r w:rsidRPr="004F1609">
        <w:rPr>
          <w:rFonts w:ascii="Arial" w:hAnsi="Arial" w:cs="Arial"/>
          <w:sz w:val="24"/>
          <w:szCs w:val="24"/>
        </w:rPr>
        <w:t>. A</w:t>
      </w:r>
      <w:r w:rsidR="000256B3" w:rsidRPr="004F1609">
        <w:rPr>
          <w:rFonts w:ascii="Arial" w:hAnsi="Arial" w:cs="Arial"/>
          <w:sz w:val="24"/>
          <w:szCs w:val="24"/>
        </w:rPr>
        <w:t xml:space="preserve">inda no dia </w:t>
      </w:r>
      <w:r w:rsidR="00951368" w:rsidRPr="004F1609">
        <w:rPr>
          <w:rFonts w:ascii="Arial" w:hAnsi="Arial" w:cs="Arial"/>
          <w:sz w:val="24"/>
          <w:szCs w:val="24"/>
        </w:rPr>
        <w:t>25</w:t>
      </w:r>
      <w:r w:rsidR="000256B3" w:rsidRPr="004F1609">
        <w:rPr>
          <w:rFonts w:ascii="Arial" w:hAnsi="Arial" w:cs="Arial"/>
          <w:sz w:val="24"/>
          <w:szCs w:val="24"/>
        </w:rPr>
        <w:t>/0</w:t>
      </w:r>
      <w:r w:rsidR="00951368" w:rsidRPr="004F1609">
        <w:rPr>
          <w:rFonts w:ascii="Arial" w:hAnsi="Arial" w:cs="Arial"/>
          <w:sz w:val="24"/>
          <w:szCs w:val="24"/>
        </w:rPr>
        <w:t>9</w:t>
      </w:r>
      <w:r w:rsidR="000256B3" w:rsidRPr="004F1609">
        <w:rPr>
          <w:rFonts w:ascii="Arial" w:hAnsi="Arial" w:cs="Arial"/>
          <w:sz w:val="24"/>
          <w:szCs w:val="24"/>
        </w:rPr>
        <w:t>/2023 às 1</w:t>
      </w:r>
      <w:r w:rsidR="00951368" w:rsidRPr="004F1609">
        <w:rPr>
          <w:rFonts w:ascii="Arial" w:hAnsi="Arial" w:cs="Arial"/>
          <w:sz w:val="24"/>
          <w:szCs w:val="24"/>
        </w:rPr>
        <w:t>1</w:t>
      </w:r>
      <w:r w:rsidR="000256B3" w:rsidRPr="004F1609">
        <w:rPr>
          <w:rFonts w:ascii="Arial" w:hAnsi="Arial" w:cs="Arial"/>
          <w:sz w:val="24"/>
          <w:szCs w:val="24"/>
        </w:rPr>
        <w:t>:</w:t>
      </w:r>
      <w:r w:rsidR="00951368" w:rsidRPr="004F1609">
        <w:rPr>
          <w:rFonts w:ascii="Arial" w:hAnsi="Arial" w:cs="Arial"/>
          <w:sz w:val="24"/>
          <w:szCs w:val="24"/>
        </w:rPr>
        <w:t>10</w:t>
      </w:r>
      <w:r w:rsidR="0081306A" w:rsidRPr="004F1609">
        <w:rPr>
          <w:rFonts w:ascii="Arial" w:hAnsi="Arial" w:cs="Arial"/>
          <w:sz w:val="24"/>
          <w:szCs w:val="24"/>
        </w:rPr>
        <w:t xml:space="preserve"> </w:t>
      </w:r>
      <w:r w:rsidR="004F1609" w:rsidRPr="004F1609">
        <w:rPr>
          <w:rFonts w:ascii="Arial" w:hAnsi="Arial" w:cs="Arial"/>
          <w:sz w:val="24"/>
          <w:szCs w:val="24"/>
        </w:rPr>
        <w:t xml:space="preserve">horas </w:t>
      </w:r>
      <w:r w:rsidR="000256B3" w:rsidRPr="004F1609">
        <w:rPr>
          <w:rFonts w:ascii="Arial" w:hAnsi="Arial" w:cs="Arial"/>
          <w:sz w:val="24"/>
          <w:szCs w:val="24"/>
        </w:rPr>
        <w:t xml:space="preserve">foi aberto prazo para </w:t>
      </w:r>
      <w:r w:rsidR="0081306A" w:rsidRPr="004F1609">
        <w:rPr>
          <w:rFonts w:ascii="Arial" w:hAnsi="Arial" w:cs="Arial"/>
          <w:b/>
          <w:bCs/>
          <w:sz w:val="24"/>
          <w:szCs w:val="24"/>
        </w:rPr>
        <w:t>intenção de recurso</w:t>
      </w:r>
      <w:r w:rsidR="0081306A" w:rsidRPr="004F1609">
        <w:rPr>
          <w:rFonts w:ascii="Arial" w:hAnsi="Arial" w:cs="Arial"/>
          <w:sz w:val="24"/>
          <w:szCs w:val="24"/>
        </w:rPr>
        <w:t xml:space="preserve">. Ademais, </w:t>
      </w:r>
      <w:r w:rsidR="003658B5" w:rsidRPr="004F1609">
        <w:rPr>
          <w:rFonts w:ascii="Arial" w:hAnsi="Arial" w:cs="Arial"/>
          <w:sz w:val="24"/>
          <w:szCs w:val="24"/>
        </w:rPr>
        <w:t xml:space="preserve">a </w:t>
      </w:r>
      <w:r w:rsidRPr="004F1609">
        <w:rPr>
          <w:rFonts w:ascii="Arial" w:hAnsi="Arial" w:cs="Arial"/>
          <w:sz w:val="24"/>
          <w:szCs w:val="24"/>
        </w:rPr>
        <w:t xml:space="preserve">empresa </w:t>
      </w:r>
      <w:r w:rsidR="004F1609" w:rsidRPr="004F1609">
        <w:rPr>
          <w:rFonts w:ascii="Arial" w:hAnsi="Arial" w:cs="Arial"/>
          <w:b/>
          <w:bCs/>
          <w:sz w:val="24"/>
          <w:szCs w:val="24"/>
        </w:rPr>
        <w:t>DATEN TECNOLOGIA LTDA</w:t>
      </w:r>
      <w:r w:rsidR="004F1609" w:rsidRPr="004F1609">
        <w:rPr>
          <w:rFonts w:ascii="Arial" w:hAnsi="Arial" w:cs="Arial"/>
          <w:sz w:val="24"/>
          <w:szCs w:val="24"/>
        </w:rPr>
        <w:t xml:space="preserve"> </w:t>
      </w:r>
      <w:r w:rsidR="003658B5" w:rsidRPr="004F1609">
        <w:rPr>
          <w:rFonts w:ascii="Arial" w:hAnsi="Arial" w:cs="Arial"/>
          <w:sz w:val="24"/>
          <w:szCs w:val="24"/>
        </w:rPr>
        <w:t xml:space="preserve">manifestou </w:t>
      </w:r>
      <w:r w:rsidR="003658B5" w:rsidRPr="004F1609">
        <w:rPr>
          <w:rFonts w:ascii="Arial" w:hAnsi="Arial" w:cs="Arial"/>
          <w:b/>
          <w:bCs/>
          <w:sz w:val="24"/>
          <w:szCs w:val="24"/>
        </w:rPr>
        <w:t>intenção de recurso</w:t>
      </w:r>
      <w:r w:rsidR="00242FB6">
        <w:rPr>
          <w:rFonts w:ascii="Arial" w:hAnsi="Arial" w:cs="Arial"/>
          <w:b/>
          <w:bCs/>
          <w:sz w:val="24"/>
          <w:szCs w:val="24"/>
        </w:rPr>
        <w:t xml:space="preserve"> </w:t>
      </w:r>
      <w:r w:rsidR="00242FB6" w:rsidRPr="00242FB6">
        <w:rPr>
          <w:rFonts w:ascii="Arial" w:hAnsi="Arial" w:cs="Arial"/>
          <w:sz w:val="24"/>
          <w:szCs w:val="24"/>
        </w:rPr>
        <w:t>para o</w:t>
      </w:r>
      <w:r w:rsidR="00242FB6">
        <w:rPr>
          <w:rFonts w:ascii="Arial" w:hAnsi="Arial" w:cs="Arial"/>
          <w:b/>
          <w:bCs/>
          <w:sz w:val="24"/>
          <w:szCs w:val="24"/>
        </w:rPr>
        <w:t xml:space="preserve"> item 1</w:t>
      </w:r>
      <w:r w:rsidR="00E06E84">
        <w:rPr>
          <w:rFonts w:ascii="Arial" w:hAnsi="Arial" w:cs="Arial"/>
          <w:b/>
          <w:bCs/>
          <w:sz w:val="24"/>
          <w:szCs w:val="24"/>
        </w:rPr>
        <w:t>6</w:t>
      </w:r>
      <w:r w:rsidR="00BC7F2A" w:rsidRPr="004F1609">
        <w:rPr>
          <w:rFonts w:ascii="Arial" w:hAnsi="Arial" w:cs="Arial"/>
          <w:sz w:val="24"/>
          <w:szCs w:val="24"/>
        </w:rPr>
        <w:t>, em que alega</w:t>
      </w:r>
      <w:r w:rsidR="006F4FC2" w:rsidRPr="004F1609">
        <w:rPr>
          <w:rFonts w:ascii="Arial" w:hAnsi="Arial" w:cs="Arial"/>
          <w:sz w:val="24"/>
          <w:szCs w:val="24"/>
        </w:rPr>
        <w:t xml:space="preserve"> </w:t>
      </w:r>
      <w:r w:rsidR="006F4FC2" w:rsidRPr="004F1609">
        <w:rPr>
          <w:rFonts w:ascii="Arial" w:hAnsi="Arial" w:cs="Arial"/>
          <w:i/>
          <w:iCs/>
          <w:sz w:val="24"/>
          <w:szCs w:val="24"/>
        </w:rPr>
        <w:t xml:space="preserve">in </w:t>
      </w:r>
      <w:proofErr w:type="spellStart"/>
      <w:r w:rsidR="006F4FC2" w:rsidRPr="004F1609">
        <w:rPr>
          <w:rFonts w:ascii="Arial" w:hAnsi="Arial" w:cs="Arial"/>
          <w:i/>
          <w:iCs/>
          <w:sz w:val="24"/>
          <w:szCs w:val="24"/>
        </w:rPr>
        <w:t>verbis</w:t>
      </w:r>
      <w:proofErr w:type="spellEnd"/>
      <w:r w:rsidR="00BC7F2A" w:rsidRPr="004F1609">
        <w:rPr>
          <w:rFonts w:ascii="Arial" w:hAnsi="Arial" w:cs="Arial"/>
          <w:sz w:val="24"/>
          <w:szCs w:val="24"/>
        </w:rPr>
        <w:t>:</w:t>
      </w:r>
    </w:p>
    <w:p w14:paraId="32CF0F2C" w14:textId="5E3D5A49" w:rsidR="00224961" w:rsidRPr="0061687C" w:rsidRDefault="00D87B66" w:rsidP="0017635D">
      <w:pPr>
        <w:spacing w:after="0"/>
        <w:ind w:left="2835" w:right="0" w:firstLine="0"/>
        <w:rPr>
          <w:rFonts w:ascii="Arial" w:hAnsi="Arial" w:cs="Arial"/>
          <w:sz w:val="20"/>
          <w:szCs w:val="20"/>
          <w:shd w:val="clear" w:color="auto" w:fill="FFFFFF"/>
        </w:rPr>
      </w:pPr>
      <w:r w:rsidRPr="0061687C">
        <w:rPr>
          <w:rFonts w:ascii="Arial" w:hAnsi="Arial" w:cs="Arial"/>
          <w:sz w:val="20"/>
          <w:szCs w:val="20"/>
        </w:rPr>
        <w:t>“</w:t>
      </w:r>
      <w:r w:rsidR="00CC7558">
        <w:rPr>
          <w:szCs w:val="17"/>
          <w:shd w:val="clear" w:color="auto" w:fill="FFFFFF"/>
        </w:rPr>
        <w:t xml:space="preserve">Bom dia! Desejo entrar com recurso nos </w:t>
      </w:r>
      <w:r w:rsidR="0081228D" w:rsidRPr="0081228D">
        <w:rPr>
          <w:b/>
          <w:bCs/>
          <w:szCs w:val="17"/>
          <w:shd w:val="clear" w:color="auto" w:fill="FFFFFF"/>
        </w:rPr>
        <w:t xml:space="preserve">ITENS </w:t>
      </w:r>
      <w:r w:rsidR="0081228D" w:rsidRPr="005E3A8E">
        <w:rPr>
          <w:szCs w:val="17"/>
          <w:shd w:val="clear" w:color="auto" w:fill="FFFFFF"/>
        </w:rPr>
        <w:t xml:space="preserve">14 </w:t>
      </w:r>
      <w:r w:rsidR="005E3A8E" w:rsidRPr="005E3A8E">
        <w:rPr>
          <w:szCs w:val="17"/>
          <w:shd w:val="clear" w:color="auto" w:fill="FFFFFF"/>
        </w:rPr>
        <w:t>e</w:t>
      </w:r>
      <w:r w:rsidR="0081228D" w:rsidRPr="0081228D">
        <w:rPr>
          <w:b/>
          <w:bCs/>
          <w:szCs w:val="17"/>
          <w:shd w:val="clear" w:color="auto" w:fill="FFFFFF"/>
        </w:rPr>
        <w:t xml:space="preserve"> 16</w:t>
      </w:r>
      <w:r w:rsidR="00CC7558">
        <w:rPr>
          <w:szCs w:val="17"/>
          <w:shd w:val="clear" w:color="auto" w:fill="FFFFFF"/>
        </w:rPr>
        <w:t xml:space="preserve">. Item 14 não está abrindo para nossa intenção de recurso, por este motivo estamos pedindo aqui. </w:t>
      </w:r>
      <w:r w:rsidR="0081228D" w:rsidRPr="0081228D">
        <w:rPr>
          <w:b/>
          <w:bCs/>
          <w:szCs w:val="17"/>
          <w:shd w:val="clear" w:color="auto" w:fill="FFFFFF"/>
        </w:rPr>
        <w:t>NÃO CONCORDAMOS</w:t>
      </w:r>
      <w:r w:rsidR="0081228D">
        <w:rPr>
          <w:szCs w:val="17"/>
          <w:shd w:val="clear" w:color="auto" w:fill="FFFFFF"/>
        </w:rPr>
        <w:t xml:space="preserve"> </w:t>
      </w:r>
      <w:r w:rsidR="00CC7558">
        <w:rPr>
          <w:szCs w:val="17"/>
          <w:shd w:val="clear" w:color="auto" w:fill="FFFFFF"/>
        </w:rPr>
        <w:t xml:space="preserve">com a </w:t>
      </w:r>
      <w:r w:rsidR="0081228D" w:rsidRPr="0081228D">
        <w:rPr>
          <w:b/>
          <w:bCs/>
          <w:szCs w:val="17"/>
          <w:shd w:val="clear" w:color="auto" w:fill="FFFFFF"/>
        </w:rPr>
        <w:t>DESCLASSIFICAÇÃO</w:t>
      </w:r>
      <w:r w:rsidR="00CC7558">
        <w:rPr>
          <w:szCs w:val="17"/>
          <w:shd w:val="clear" w:color="auto" w:fill="FFFFFF"/>
        </w:rPr>
        <w:t xml:space="preserve"> e as alegações feitas pelo pregoeiro. Pois que nossas informações são todas idôneas e verídicas.</w:t>
      </w:r>
      <w:r w:rsidRPr="0061687C">
        <w:rPr>
          <w:rFonts w:ascii="Arial" w:hAnsi="Arial" w:cs="Arial"/>
          <w:sz w:val="20"/>
          <w:szCs w:val="20"/>
          <w:shd w:val="clear" w:color="auto" w:fill="FFFFFF"/>
        </w:rPr>
        <w:t>”</w:t>
      </w:r>
    </w:p>
    <w:p w14:paraId="53084D75" w14:textId="73F90202" w:rsidR="00D87B66" w:rsidRDefault="00D87B66" w:rsidP="0017635D">
      <w:pPr>
        <w:spacing w:after="0"/>
        <w:ind w:left="2835" w:right="0" w:firstLine="0"/>
        <w:rPr>
          <w:rFonts w:ascii="Arial" w:hAnsi="Arial" w:cs="Arial"/>
          <w:sz w:val="20"/>
          <w:szCs w:val="20"/>
          <w:shd w:val="clear" w:color="auto" w:fill="FFFFFF"/>
        </w:rPr>
      </w:pPr>
      <w:r w:rsidRPr="0061687C">
        <w:rPr>
          <w:rFonts w:ascii="Arial" w:hAnsi="Arial" w:cs="Arial"/>
          <w:sz w:val="20"/>
          <w:szCs w:val="20"/>
          <w:shd w:val="clear" w:color="auto" w:fill="FFFFFF"/>
        </w:rPr>
        <w:t>(Grifo meu)</w:t>
      </w:r>
    </w:p>
    <w:p w14:paraId="678EC2F0" w14:textId="77777777" w:rsidR="0017635D" w:rsidRPr="0061687C" w:rsidRDefault="0017635D" w:rsidP="0017635D">
      <w:pPr>
        <w:spacing w:after="0"/>
        <w:ind w:left="2835" w:right="0" w:firstLine="0"/>
        <w:rPr>
          <w:rFonts w:ascii="Arial" w:hAnsi="Arial" w:cs="Arial"/>
          <w:sz w:val="20"/>
          <w:szCs w:val="20"/>
        </w:rPr>
      </w:pPr>
    </w:p>
    <w:p w14:paraId="13462CDE" w14:textId="3F21970C" w:rsidR="007E0425" w:rsidRPr="0061687C" w:rsidRDefault="00BC7F2A">
      <w:pPr>
        <w:ind w:left="160" w:right="0"/>
        <w:rPr>
          <w:rFonts w:ascii="Arial" w:hAnsi="Arial" w:cs="Arial"/>
          <w:sz w:val="24"/>
          <w:szCs w:val="24"/>
        </w:rPr>
      </w:pPr>
      <w:r w:rsidRPr="0061687C">
        <w:rPr>
          <w:rFonts w:ascii="Arial" w:hAnsi="Arial" w:cs="Arial"/>
          <w:sz w:val="24"/>
          <w:szCs w:val="24"/>
        </w:rPr>
        <w:t>Nos termos do</w:t>
      </w:r>
      <w:r w:rsidR="00110350" w:rsidRPr="0061687C">
        <w:rPr>
          <w:rFonts w:ascii="Arial" w:hAnsi="Arial" w:cs="Arial"/>
          <w:sz w:val="24"/>
          <w:szCs w:val="24"/>
        </w:rPr>
        <w:t xml:space="preserve"> </w:t>
      </w:r>
      <w:r w:rsidR="00FD6B4A" w:rsidRPr="0061687C">
        <w:rPr>
          <w:rFonts w:ascii="Arial" w:hAnsi="Arial" w:cs="Arial"/>
          <w:sz w:val="24"/>
          <w:szCs w:val="24"/>
        </w:rPr>
        <w:t>sub</w:t>
      </w:r>
      <w:r w:rsidR="00110350" w:rsidRPr="0061687C">
        <w:rPr>
          <w:rFonts w:ascii="Arial" w:hAnsi="Arial" w:cs="Arial"/>
          <w:sz w:val="24"/>
          <w:szCs w:val="24"/>
        </w:rPr>
        <w:t xml:space="preserve">item </w:t>
      </w:r>
      <w:r w:rsidR="00F400E7" w:rsidRPr="0061687C">
        <w:rPr>
          <w:rFonts w:ascii="Arial" w:hAnsi="Arial" w:cs="Arial"/>
          <w:sz w:val="24"/>
          <w:szCs w:val="24"/>
        </w:rPr>
        <w:t xml:space="preserve">11.2. </w:t>
      </w:r>
      <w:r w:rsidR="00110350" w:rsidRPr="0061687C">
        <w:rPr>
          <w:rFonts w:ascii="Arial" w:hAnsi="Arial" w:cs="Arial"/>
          <w:sz w:val="24"/>
          <w:szCs w:val="24"/>
        </w:rPr>
        <w:t>do edital</w:t>
      </w:r>
      <w:r w:rsidRPr="0061687C">
        <w:rPr>
          <w:rFonts w:ascii="Arial" w:hAnsi="Arial" w:cs="Arial"/>
          <w:sz w:val="24"/>
          <w:szCs w:val="24"/>
        </w:rPr>
        <w:t>, a</w:t>
      </w:r>
      <w:r w:rsidR="00110350" w:rsidRPr="0061687C">
        <w:rPr>
          <w:rFonts w:ascii="Arial" w:hAnsi="Arial" w:cs="Arial"/>
          <w:sz w:val="24"/>
          <w:szCs w:val="24"/>
        </w:rPr>
        <w:t xml:space="preserve">pós a análise do aspecto formal, </w:t>
      </w:r>
      <w:r w:rsidR="00230EDF" w:rsidRPr="0061687C">
        <w:rPr>
          <w:rFonts w:ascii="Arial" w:hAnsi="Arial" w:cs="Arial"/>
          <w:sz w:val="24"/>
          <w:szCs w:val="24"/>
        </w:rPr>
        <w:t xml:space="preserve">isto é, </w:t>
      </w:r>
      <w:r w:rsidR="00230EDF" w:rsidRPr="0061687C">
        <w:rPr>
          <w:rFonts w:ascii="Arial" w:hAnsi="Arial" w:cs="Arial"/>
          <w:b/>
          <w:bCs/>
          <w:sz w:val="24"/>
          <w:szCs w:val="24"/>
        </w:rPr>
        <w:t xml:space="preserve">tempestividade </w:t>
      </w:r>
      <w:r w:rsidR="00230EDF" w:rsidRPr="0061687C">
        <w:rPr>
          <w:rFonts w:ascii="Arial" w:hAnsi="Arial" w:cs="Arial"/>
          <w:sz w:val="24"/>
          <w:szCs w:val="24"/>
        </w:rPr>
        <w:t xml:space="preserve">e a </w:t>
      </w:r>
      <w:r w:rsidR="00230EDF" w:rsidRPr="0061687C">
        <w:rPr>
          <w:rFonts w:ascii="Arial" w:hAnsi="Arial" w:cs="Arial"/>
          <w:b/>
          <w:bCs/>
          <w:sz w:val="24"/>
          <w:szCs w:val="24"/>
        </w:rPr>
        <w:t>existência de motivação</w:t>
      </w:r>
      <w:r w:rsidR="001F6E3D" w:rsidRPr="0061687C">
        <w:rPr>
          <w:rFonts w:ascii="Arial" w:hAnsi="Arial" w:cs="Arial"/>
          <w:sz w:val="24"/>
          <w:szCs w:val="24"/>
        </w:rPr>
        <w:t xml:space="preserve">, a </w:t>
      </w:r>
      <w:r w:rsidR="00110350" w:rsidRPr="0061687C">
        <w:rPr>
          <w:rFonts w:ascii="Arial" w:hAnsi="Arial" w:cs="Arial"/>
          <w:sz w:val="24"/>
          <w:szCs w:val="24"/>
        </w:rPr>
        <w:t>intenç</w:t>
      </w:r>
      <w:r w:rsidRPr="0061687C">
        <w:rPr>
          <w:rFonts w:ascii="Arial" w:hAnsi="Arial" w:cs="Arial"/>
          <w:sz w:val="24"/>
          <w:szCs w:val="24"/>
        </w:rPr>
        <w:t>ão</w:t>
      </w:r>
      <w:r w:rsidR="00110350" w:rsidRPr="0061687C">
        <w:rPr>
          <w:rFonts w:ascii="Arial" w:hAnsi="Arial" w:cs="Arial"/>
          <w:sz w:val="24"/>
          <w:szCs w:val="24"/>
        </w:rPr>
        <w:t xml:space="preserve"> d</w:t>
      </w:r>
      <w:r w:rsidR="001F6E3D" w:rsidRPr="0061687C">
        <w:rPr>
          <w:rFonts w:ascii="Arial" w:hAnsi="Arial" w:cs="Arial"/>
          <w:sz w:val="24"/>
          <w:szCs w:val="24"/>
        </w:rPr>
        <w:t>e</w:t>
      </w:r>
      <w:r w:rsidR="00110350" w:rsidRPr="0061687C">
        <w:rPr>
          <w:rFonts w:ascii="Arial" w:hAnsi="Arial" w:cs="Arial"/>
          <w:sz w:val="24"/>
          <w:szCs w:val="24"/>
        </w:rPr>
        <w:t xml:space="preserve"> recurso fo</w:t>
      </w:r>
      <w:r w:rsidRPr="0061687C">
        <w:rPr>
          <w:rFonts w:ascii="Arial" w:hAnsi="Arial" w:cs="Arial"/>
          <w:sz w:val="24"/>
          <w:szCs w:val="24"/>
        </w:rPr>
        <w:t>i</w:t>
      </w:r>
      <w:r w:rsidR="00110350" w:rsidRPr="0061687C">
        <w:rPr>
          <w:rFonts w:ascii="Arial" w:hAnsi="Arial" w:cs="Arial"/>
          <w:sz w:val="24"/>
          <w:szCs w:val="24"/>
        </w:rPr>
        <w:t xml:space="preserve"> </w:t>
      </w:r>
      <w:r w:rsidR="00110350" w:rsidRPr="0061687C">
        <w:rPr>
          <w:rFonts w:ascii="Arial" w:hAnsi="Arial" w:cs="Arial"/>
          <w:b/>
          <w:bCs/>
          <w:sz w:val="24"/>
          <w:szCs w:val="24"/>
        </w:rPr>
        <w:t>aceita</w:t>
      </w:r>
      <w:r w:rsidR="00110350" w:rsidRPr="0061687C">
        <w:rPr>
          <w:rFonts w:ascii="Arial" w:hAnsi="Arial" w:cs="Arial"/>
          <w:sz w:val="24"/>
          <w:szCs w:val="24"/>
        </w:rPr>
        <w:t>, abrindo-se os prazos para a apresentação do recurso</w:t>
      </w:r>
      <w:r w:rsidR="00E279D9" w:rsidRPr="0061687C">
        <w:rPr>
          <w:rFonts w:ascii="Arial" w:hAnsi="Arial" w:cs="Arial"/>
          <w:sz w:val="24"/>
          <w:szCs w:val="24"/>
        </w:rPr>
        <w:t xml:space="preserve">, </w:t>
      </w:r>
      <w:r w:rsidR="00110350" w:rsidRPr="0061687C">
        <w:rPr>
          <w:rFonts w:ascii="Arial" w:hAnsi="Arial" w:cs="Arial"/>
          <w:sz w:val="24"/>
          <w:szCs w:val="24"/>
        </w:rPr>
        <w:t xml:space="preserve">contrarrazão </w:t>
      </w:r>
      <w:r w:rsidR="00E279D9" w:rsidRPr="0061687C">
        <w:rPr>
          <w:rFonts w:ascii="Arial" w:hAnsi="Arial" w:cs="Arial"/>
          <w:sz w:val="24"/>
          <w:szCs w:val="24"/>
        </w:rPr>
        <w:t xml:space="preserve">e decisão </w:t>
      </w:r>
      <w:r w:rsidR="00110350" w:rsidRPr="0061687C">
        <w:rPr>
          <w:rFonts w:ascii="Arial" w:hAnsi="Arial" w:cs="Arial"/>
          <w:sz w:val="24"/>
          <w:szCs w:val="24"/>
        </w:rPr>
        <w:t xml:space="preserve">no sistema, </w:t>
      </w:r>
      <w:r w:rsidR="001F6E3D" w:rsidRPr="0061687C">
        <w:rPr>
          <w:rFonts w:ascii="Arial" w:hAnsi="Arial" w:cs="Arial"/>
          <w:sz w:val="24"/>
          <w:szCs w:val="24"/>
        </w:rPr>
        <w:t>c</w:t>
      </w:r>
      <w:r w:rsidR="005B7770" w:rsidRPr="0061687C">
        <w:rPr>
          <w:rFonts w:ascii="Arial" w:hAnsi="Arial" w:cs="Arial"/>
          <w:sz w:val="24"/>
          <w:szCs w:val="24"/>
        </w:rPr>
        <w:t>onforme abaixo:</w:t>
      </w:r>
    </w:p>
    <w:p w14:paraId="2A91A653" w14:textId="30A68CE7" w:rsidR="00661FFB" w:rsidRPr="005828C0" w:rsidRDefault="00E279D9" w:rsidP="009140EF">
      <w:pPr>
        <w:pStyle w:val="Default"/>
        <w:ind w:left="284" w:hanging="142"/>
        <w:jc w:val="both"/>
        <w:rPr>
          <w:rFonts w:ascii="Arial" w:hAnsi="Arial" w:cs="Arial"/>
        </w:rPr>
      </w:pPr>
      <w:r w:rsidRPr="005828C0">
        <w:rPr>
          <w:rFonts w:ascii="Arial" w:hAnsi="Arial" w:cs="Arial"/>
        </w:rPr>
        <w:t xml:space="preserve">- </w:t>
      </w:r>
      <w:r w:rsidR="001F6E3D" w:rsidRPr="005828C0">
        <w:rPr>
          <w:rFonts w:ascii="Arial" w:hAnsi="Arial" w:cs="Arial"/>
        </w:rPr>
        <w:t xml:space="preserve">Data limite para registro de </w:t>
      </w:r>
      <w:r w:rsidR="001F6E3D" w:rsidRPr="005828C0">
        <w:rPr>
          <w:rFonts w:ascii="Arial" w:hAnsi="Arial" w:cs="Arial"/>
          <w:b/>
          <w:bCs/>
        </w:rPr>
        <w:t>recurso</w:t>
      </w:r>
      <w:r w:rsidR="001F6E3D" w:rsidRPr="005828C0">
        <w:rPr>
          <w:rFonts w:ascii="Arial" w:hAnsi="Arial" w:cs="Arial"/>
        </w:rPr>
        <w:t xml:space="preserve">: </w:t>
      </w:r>
      <w:r w:rsidR="00661FFB" w:rsidRPr="005828C0">
        <w:rPr>
          <w:rFonts w:ascii="Arial" w:hAnsi="Arial" w:cs="Arial"/>
        </w:rPr>
        <w:t>28/09/2023</w:t>
      </w:r>
    </w:p>
    <w:p w14:paraId="7DAF1AFA" w14:textId="41AADA43" w:rsidR="00661FFB" w:rsidRPr="005828C0" w:rsidRDefault="00E279D9" w:rsidP="009140EF">
      <w:pPr>
        <w:pStyle w:val="Default"/>
        <w:ind w:left="284" w:hanging="142"/>
        <w:jc w:val="both"/>
        <w:rPr>
          <w:rFonts w:ascii="Arial" w:hAnsi="Arial" w:cs="Arial"/>
        </w:rPr>
      </w:pPr>
      <w:r w:rsidRPr="005828C0">
        <w:rPr>
          <w:rFonts w:ascii="Arial" w:hAnsi="Arial" w:cs="Arial"/>
        </w:rPr>
        <w:t xml:space="preserve">- </w:t>
      </w:r>
      <w:r w:rsidR="001F6E3D" w:rsidRPr="005828C0">
        <w:rPr>
          <w:rFonts w:ascii="Arial" w:hAnsi="Arial" w:cs="Arial"/>
        </w:rPr>
        <w:t xml:space="preserve">Data limite para registro de </w:t>
      </w:r>
      <w:r w:rsidR="001F6E3D" w:rsidRPr="005828C0">
        <w:rPr>
          <w:rFonts w:ascii="Arial" w:hAnsi="Arial" w:cs="Arial"/>
          <w:b/>
          <w:bCs/>
        </w:rPr>
        <w:t>contrarrazão</w:t>
      </w:r>
      <w:r w:rsidR="001F6E3D" w:rsidRPr="005828C0">
        <w:rPr>
          <w:rFonts w:ascii="Arial" w:hAnsi="Arial" w:cs="Arial"/>
        </w:rPr>
        <w:t xml:space="preserve">: </w:t>
      </w:r>
      <w:r w:rsidR="00661FFB" w:rsidRPr="005828C0">
        <w:rPr>
          <w:rFonts w:ascii="Arial" w:hAnsi="Arial" w:cs="Arial"/>
        </w:rPr>
        <w:t>03/10/2023</w:t>
      </w:r>
    </w:p>
    <w:p w14:paraId="2D623ABD" w14:textId="2C7432BD" w:rsidR="009140EF" w:rsidRPr="009140EF" w:rsidRDefault="00E279D9" w:rsidP="009140EF">
      <w:pPr>
        <w:pStyle w:val="Default"/>
        <w:ind w:left="284" w:hanging="142"/>
        <w:jc w:val="both"/>
        <w:rPr>
          <w:rFonts w:ascii="Arial" w:hAnsi="Arial" w:cs="Arial"/>
          <w:sz w:val="14"/>
          <w:szCs w:val="14"/>
        </w:rPr>
      </w:pPr>
      <w:r w:rsidRPr="005828C0">
        <w:rPr>
          <w:rFonts w:ascii="Arial" w:hAnsi="Arial" w:cs="Arial"/>
        </w:rPr>
        <w:t xml:space="preserve">- </w:t>
      </w:r>
      <w:r w:rsidR="001F6E3D" w:rsidRPr="005828C0">
        <w:rPr>
          <w:rFonts w:ascii="Arial" w:hAnsi="Arial" w:cs="Arial"/>
        </w:rPr>
        <w:t xml:space="preserve">Data limite para registro de </w:t>
      </w:r>
      <w:r w:rsidR="001F6E3D" w:rsidRPr="005828C0">
        <w:rPr>
          <w:rFonts w:ascii="Arial" w:hAnsi="Arial" w:cs="Arial"/>
          <w:b/>
          <w:bCs/>
        </w:rPr>
        <w:t>decisão</w:t>
      </w:r>
      <w:r w:rsidR="001F6E3D" w:rsidRPr="005828C0">
        <w:rPr>
          <w:rFonts w:ascii="Arial" w:hAnsi="Arial" w:cs="Arial"/>
        </w:rPr>
        <w:t xml:space="preserve">: </w:t>
      </w:r>
      <w:r w:rsidR="009140EF" w:rsidRPr="005828C0">
        <w:rPr>
          <w:rFonts w:ascii="Arial" w:hAnsi="Arial" w:cs="Arial"/>
        </w:rPr>
        <w:t>18/10/2023</w:t>
      </w:r>
    </w:p>
    <w:p w14:paraId="6F15F2EB" w14:textId="5E346F26" w:rsidR="005B7770" w:rsidRPr="0061687C" w:rsidRDefault="005B7770" w:rsidP="009140EF">
      <w:pPr>
        <w:pStyle w:val="Default"/>
        <w:ind w:firstLine="142"/>
        <w:jc w:val="both"/>
        <w:rPr>
          <w:rFonts w:ascii="Arial" w:hAnsi="Arial" w:cs="Arial"/>
        </w:rPr>
      </w:pPr>
    </w:p>
    <w:p w14:paraId="125CFEF9" w14:textId="7D51B7FC" w:rsidR="007E0425" w:rsidRPr="004B639C" w:rsidRDefault="00110350">
      <w:pPr>
        <w:ind w:left="160" w:right="0"/>
        <w:rPr>
          <w:rFonts w:ascii="Arial" w:hAnsi="Arial" w:cs="Arial"/>
          <w:sz w:val="24"/>
          <w:szCs w:val="24"/>
        </w:rPr>
      </w:pPr>
      <w:r w:rsidRPr="004B639C">
        <w:rPr>
          <w:rFonts w:ascii="Arial" w:hAnsi="Arial" w:cs="Arial"/>
          <w:sz w:val="24"/>
          <w:szCs w:val="24"/>
        </w:rPr>
        <w:t xml:space="preserve">Cumpre-se destacar que </w:t>
      </w:r>
      <w:r w:rsidR="00CF6922" w:rsidRPr="004B639C">
        <w:rPr>
          <w:rFonts w:ascii="Arial" w:hAnsi="Arial" w:cs="Arial"/>
          <w:sz w:val="24"/>
          <w:szCs w:val="24"/>
        </w:rPr>
        <w:t xml:space="preserve">a empresa </w:t>
      </w:r>
      <w:r w:rsidR="00C7028D" w:rsidRPr="00957D3F">
        <w:rPr>
          <w:rFonts w:ascii="Arial" w:hAnsi="Arial" w:cs="Arial"/>
          <w:b/>
          <w:bCs/>
          <w:sz w:val="24"/>
          <w:szCs w:val="24"/>
          <w:shd w:val="clear" w:color="auto" w:fill="FFFFFF"/>
        </w:rPr>
        <w:t>GIUSEPPE ANTONIO FOGACA GERBALDO</w:t>
      </w:r>
      <w:r w:rsidR="00135D95" w:rsidRPr="004B639C">
        <w:rPr>
          <w:rFonts w:ascii="Arial" w:hAnsi="Arial" w:cs="Arial"/>
          <w:b/>
          <w:bCs/>
          <w:sz w:val="24"/>
          <w:szCs w:val="24"/>
        </w:rPr>
        <w:t xml:space="preserve"> </w:t>
      </w:r>
      <w:r w:rsidR="00CF6922" w:rsidRPr="004B639C">
        <w:rPr>
          <w:rFonts w:ascii="Arial" w:hAnsi="Arial" w:cs="Arial"/>
          <w:sz w:val="24"/>
          <w:szCs w:val="24"/>
        </w:rPr>
        <w:t xml:space="preserve">inscrita no CNPJ sob o nº </w:t>
      </w:r>
      <w:r w:rsidR="00C7028D" w:rsidRPr="00957D3F">
        <w:rPr>
          <w:rFonts w:ascii="Arial" w:hAnsi="Arial" w:cs="Arial"/>
          <w:b/>
          <w:bCs/>
          <w:sz w:val="24"/>
          <w:szCs w:val="24"/>
          <w:shd w:val="clear" w:color="auto" w:fill="FFFFFF"/>
        </w:rPr>
        <w:t>39.532.571/0001-02</w:t>
      </w:r>
      <w:r w:rsidR="00151225" w:rsidRPr="004B639C">
        <w:rPr>
          <w:rFonts w:ascii="Arial" w:hAnsi="Arial" w:cs="Arial"/>
          <w:sz w:val="24"/>
          <w:szCs w:val="24"/>
        </w:rPr>
        <w:t>, RECORRENTE,</w:t>
      </w:r>
      <w:r w:rsidR="00CF6922" w:rsidRPr="004B639C">
        <w:rPr>
          <w:rFonts w:ascii="Arial" w:hAnsi="Arial" w:cs="Arial"/>
          <w:sz w:val="24"/>
          <w:szCs w:val="24"/>
        </w:rPr>
        <w:t xml:space="preserve"> apresentou </w:t>
      </w:r>
      <w:r w:rsidRPr="004B639C">
        <w:rPr>
          <w:rFonts w:ascii="Arial" w:hAnsi="Arial" w:cs="Arial"/>
          <w:b/>
          <w:bCs/>
          <w:sz w:val="24"/>
          <w:szCs w:val="24"/>
        </w:rPr>
        <w:t xml:space="preserve">recurso </w:t>
      </w:r>
      <w:r w:rsidRPr="004B639C">
        <w:rPr>
          <w:rFonts w:ascii="Arial" w:hAnsi="Arial" w:cs="Arial"/>
          <w:sz w:val="24"/>
          <w:szCs w:val="24"/>
        </w:rPr>
        <w:t xml:space="preserve">tempestivamente e </w:t>
      </w:r>
      <w:r w:rsidR="00CF6922" w:rsidRPr="004B639C">
        <w:rPr>
          <w:rFonts w:ascii="Arial" w:hAnsi="Arial" w:cs="Arial"/>
          <w:sz w:val="24"/>
          <w:szCs w:val="24"/>
        </w:rPr>
        <w:t xml:space="preserve">o mesmo </w:t>
      </w:r>
      <w:r w:rsidRPr="004B639C">
        <w:rPr>
          <w:rFonts w:ascii="Arial" w:hAnsi="Arial" w:cs="Arial"/>
          <w:sz w:val="24"/>
          <w:szCs w:val="24"/>
        </w:rPr>
        <w:t>est</w:t>
      </w:r>
      <w:r w:rsidR="003658B5" w:rsidRPr="004B639C">
        <w:rPr>
          <w:rFonts w:ascii="Arial" w:hAnsi="Arial" w:cs="Arial"/>
          <w:sz w:val="24"/>
          <w:szCs w:val="24"/>
        </w:rPr>
        <w:t>á</w:t>
      </w:r>
      <w:r w:rsidRPr="004B639C">
        <w:rPr>
          <w:rFonts w:ascii="Arial" w:hAnsi="Arial" w:cs="Arial"/>
          <w:sz w:val="24"/>
          <w:szCs w:val="24"/>
        </w:rPr>
        <w:t xml:space="preserve"> disponíve</w:t>
      </w:r>
      <w:r w:rsidR="003658B5" w:rsidRPr="004B639C">
        <w:rPr>
          <w:rFonts w:ascii="Arial" w:hAnsi="Arial" w:cs="Arial"/>
          <w:sz w:val="24"/>
          <w:szCs w:val="24"/>
        </w:rPr>
        <w:t>l</w:t>
      </w:r>
      <w:r w:rsidRPr="004B639C">
        <w:rPr>
          <w:rFonts w:ascii="Arial" w:hAnsi="Arial" w:cs="Arial"/>
          <w:sz w:val="24"/>
          <w:szCs w:val="24"/>
        </w:rPr>
        <w:t xml:space="preserve"> na íntegra no sistema </w:t>
      </w:r>
      <w:proofErr w:type="spellStart"/>
      <w:r w:rsidRPr="004B639C">
        <w:rPr>
          <w:rFonts w:ascii="Arial" w:hAnsi="Arial" w:cs="Arial"/>
          <w:sz w:val="24"/>
          <w:szCs w:val="24"/>
        </w:rPr>
        <w:t>Comprasnet</w:t>
      </w:r>
      <w:proofErr w:type="spellEnd"/>
      <w:r w:rsidRPr="004B639C">
        <w:rPr>
          <w:rFonts w:ascii="Arial" w:hAnsi="Arial" w:cs="Arial"/>
          <w:sz w:val="24"/>
          <w:szCs w:val="24"/>
        </w:rPr>
        <w:t>.</w:t>
      </w:r>
      <w:r w:rsidR="003658B5" w:rsidRPr="004B639C">
        <w:rPr>
          <w:rFonts w:ascii="Arial" w:hAnsi="Arial" w:cs="Arial"/>
          <w:sz w:val="24"/>
          <w:szCs w:val="24"/>
        </w:rPr>
        <w:t xml:space="preserve"> </w:t>
      </w:r>
    </w:p>
    <w:p w14:paraId="4BEF92C6" w14:textId="77777777" w:rsidR="00AA5182" w:rsidRDefault="00AA5182">
      <w:pPr>
        <w:ind w:left="160" w:right="0"/>
        <w:rPr>
          <w:rFonts w:ascii="Arial" w:hAnsi="Arial" w:cs="Arial"/>
          <w:b/>
          <w:bCs/>
          <w:sz w:val="24"/>
          <w:szCs w:val="24"/>
        </w:rPr>
      </w:pPr>
    </w:p>
    <w:p w14:paraId="14AE4C09" w14:textId="2F903FE2" w:rsidR="007E0425" w:rsidRPr="0061687C" w:rsidRDefault="00110350">
      <w:pPr>
        <w:ind w:left="160" w:right="0"/>
        <w:rPr>
          <w:rFonts w:ascii="Arial" w:hAnsi="Arial" w:cs="Arial"/>
          <w:b/>
          <w:bCs/>
          <w:sz w:val="24"/>
          <w:szCs w:val="24"/>
        </w:rPr>
      </w:pPr>
      <w:r w:rsidRPr="0061687C">
        <w:rPr>
          <w:rFonts w:ascii="Arial" w:hAnsi="Arial" w:cs="Arial"/>
          <w:b/>
          <w:bCs/>
          <w:sz w:val="24"/>
          <w:szCs w:val="24"/>
        </w:rPr>
        <w:t>II - DAS RAZÕES</w:t>
      </w:r>
    </w:p>
    <w:p w14:paraId="7DA7A3DF" w14:textId="54C47617" w:rsidR="007E0425" w:rsidRPr="0061687C" w:rsidRDefault="00110350">
      <w:pPr>
        <w:ind w:left="160" w:right="0"/>
        <w:rPr>
          <w:rFonts w:ascii="Arial" w:hAnsi="Arial" w:cs="Arial"/>
          <w:sz w:val="24"/>
          <w:szCs w:val="24"/>
        </w:rPr>
      </w:pPr>
      <w:r w:rsidRPr="0061687C">
        <w:rPr>
          <w:rFonts w:ascii="Arial" w:hAnsi="Arial" w:cs="Arial"/>
          <w:sz w:val="24"/>
          <w:szCs w:val="24"/>
        </w:rPr>
        <w:t xml:space="preserve">A empresa recorrente </w:t>
      </w:r>
      <w:r w:rsidR="005B19C0" w:rsidRPr="00957D3F">
        <w:rPr>
          <w:rFonts w:ascii="Arial" w:hAnsi="Arial" w:cs="Arial"/>
          <w:b/>
          <w:bCs/>
          <w:sz w:val="24"/>
          <w:szCs w:val="24"/>
          <w:shd w:val="clear" w:color="auto" w:fill="FFFFFF"/>
        </w:rPr>
        <w:t>GIUSEPPE ANTONIO FOGACA GERBALDO</w:t>
      </w:r>
      <w:r w:rsidR="004B639C" w:rsidRPr="0061687C">
        <w:rPr>
          <w:rFonts w:ascii="Arial" w:hAnsi="Arial" w:cs="Arial"/>
          <w:sz w:val="24"/>
          <w:szCs w:val="24"/>
        </w:rPr>
        <w:t xml:space="preserve"> </w:t>
      </w:r>
      <w:r w:rsidRPr="0061687C">
        <w:rPr>
          <w:rFonts w:ascii="Arial" w:hAnsi="Arial" w:cs="Arial"/>
          <w:sz w:val="24"/>
          <w:szCs w:val="24"/>
        </w:rPr>
        <w:t>apresentou o</w:t>
      </w:r>
      <w:r w:rsidR="00360FCD" w:rsidRPr="0061687C">
        <w:rPr>
          <w:rFonts w:ascii="Arial" w:hAnsi="Arial" w:cs="Arial"/>
          <w:sz w:val="24"/>
          <w:szCs w:val="24"/>
        </w:rPr>
        <w:t>s</w:t>
      </w:r>
      <w:r w:rsidRPr="0061687C">
        <w:rPr>
          <w:rFonts w:ascii="Arial" w:hAnsi="Arial" w:cs="Arial"/>
          <w:sz w:val="24"/>
          <w:szCs w:val="24"/>
        </w:rPr>
        <w:t xml:space="preserve"> seguinte</w:t>
      </w:r>
      <w:r w:rsidR="00360FCD" w:rsidRPr="0061687C">
        <w:rPr>
          <w:rFonts w:ascii="Arial" w:hAnsi="Arial" w:cs="Arial"/>
          <w:sz w:val="24"/>
          <w:szCs w:val="24"/>
        </w:rPr>
        <w:t>s</w:t>
      </w:r>
      <w:r w:rsidRPr="0061687C">
        <w:rPr>
          <w:rFonts w:ascii="Arial" w:hAnsi="Arial" w:cs="Arial"/>
          <w:sz w:val="24"/>
          <w:szCs w:val="24"/>
        </w:rPr>
        <w:t xml:space="preserve"> argumento</w:t>
      </w:r>
      <w:r w:rsidR="00360FCD" w:rsidRPr="0061687C">
        <w:rPr>
          <w:rFonts w:ascii="Arial" w:hAnsi="Arial" w:cs="Arial"/>
          <w:sz w:val="24"/>
          <w:szCs w:val="24"/>
        </w:rPr>
        <w:t>s</w:t>
      </w:r>
      <w:r w:rsidR="005C2D84">
        <w:rPr>
          <w:rFonts w:ascii="Arial" w:hAnsi="Arial" w:cs="Arial"/>
          <w:sz w:val="24"/>
          <w:szCs w:val="24"/>
        </w:rPr>
        <w:t xml:space="preserve"> </w:t>
      </w:r>
      <w:r w:rsidR="005C2D84" w:rsidRPr="005C2D84">
        <w:rPr>
          <w:rFonts w:ascii="Arial" w:hAnsi="Arial" w:cs="Arial"/>
          <w:i/>
          <w:iCs/>
          <w:sz w:val="24"/>
          <w:szCs w:val="24"/>
        </w:rPr>
        <w:t>ipsis litteris</w:t>
      </w:r>
      <w:r w:rsidRPr="0061687C">
        <w:rPr>
          <w:rFonts w:ascii="Arial" w:hAnsi="Arial" w:cs="Arial"/>
          <w:sz w:val="24"/>
          <w:szCs w:val="24"/>
        </w:rPr>
        <w:t>:</w:t>
      </w:r>
    </w:p>
    <w:p w14:paraId="22D06D62" w14:textId="77777777" w:rsidR="006F7769" w:rsidRDefault="006F7769" w:rsidP="005C2D84">
      <w:pPr>
        <w:ind w:left="2835" w:right="0" w:firstLine="0"/>
        <w:rPr>
          <w:szCs w:val="17"/>
          <w:shd w:val="clear" w:color="auto" w:fill="FFFFFF"/>
        </w:rPr>
      </w:pPr>
      <w:r>
        <w:rPr>
          <w:szCs w:val="17"/>
          <w:shd w:val="clear" w:color="auto" w:fill="FFFFFF"/>
        </w:rPr>
        <w:t>DO CABIMENTODO PRESENTE APELO E DO EFEITO SUSPENSIVO</w:t>
      </w:r>
    </w:p>
    <w:p w14:paraId="6D74E345" w14:textId="77777777" w:rsidR="005E3A8E" w:rsidRDefault="006F7769" w:rsidP="005C2D84">
      <w:pPr>
        <w:ind w:left="2835" w:right="0" w:firstLine="0"/>
        <w:rPr>
          <w:szCs w:val="17"/>
          <w:shd w:val="clear" w:color="auto" w:fill="FFFFFF"/>
        </w:rPr>
      </w:pPr>
      <w:r>
        <w:rPr>
          <w:szCs w:val="17"/>
          <w:shd w:val="clear" w:color="auto" w:fill="FFFFFF"/>
        </w:rPr>
        <w:t>Precipuamente esclarece a Recorrente que a interposição do presente Recurso Administrativo é o exercício do direito e da garantia constitucional do contraditório e da ampla defesa, jamais havendo por parte desta empresa o interesse em tentativa de frustrar o procedimento licitatório, ao contrário, o objetivo sempre foi e será de que este ocorra dentro dos ditames legais, sob a égide dos sagrados e basilares princípios da legalidade e da igualdade.</w:t>
      </w:r>
    </w:p>
    <w:p w14:paraId="7238FA2A" w14:textId="383FB0E6" w:rsidR="006F7769" w:rsidRDefault="006F7769" w:rsidP="005C2D84">
      <w:pPr>
        <w:ind w:left="2835" w:right="0" w:firstLine="0"/>
        <w:rPr>
          <w:szCs w:val="17"/>
          <w:shd w:val="clear" w:color="auto" w:fill="FFFFFF"/>
        </w:rPr>
      </w:pPr>
      <w:r>
        <w:rPr>
          <w:szCs w:val="17"/>
        </w:rPr>
        <w:br/>
      </w:r>
      <w:r>
        <w:rPr>
          <w:szCs w:val="17"/>
          <w:shd w:val="clear" w:color="auto" w:fill="FFFFFF"/>
        </w:rPr>
        <w:t>DA REALIDADE DOS FATOS</w:t>
      </w:r>
    </w:p>
    <w:p w14:paraId="7C97C3C5" w14:textId="13FDCE6A" w:rsidR="006F7769" w:rsidRDefault="006F7769" w:rsidP="005C2D84">
      <w:pPr>
        <w:ind w:left="2835" w:right="0" w:firstLine="0"/>
        <w:rPr>
          <w:szCs w:val="17"/>
          <w:shd w:val="clear" w:color="auto" w:fill="FFFFFF"/>
        </w:rPr>
      </w:pPr>
      <w:r>
        <w:rPr>
          <w:szCs w:val="17"/>
          <w:shd w:val="clear" w:color="auto" w:fill="FFFFFF"/>
        </w:rPr>
        <w:t xml:space="preserve">Ocorre que no mês de setembro do corrente ano, fomos </w:t>
      </w:r>
      <w:r w:rsidR="005E3A8E" w:rsidRPr="005E3A8E">
        <w:rPr>
          <w:b/>
          <w:bCs/>
          <w:szCs w:val="17"/>
          <w:shd w:val="clear" w:color="auto" w:fill="FFFFFF"/>
        </w:rPr>
        <w:t>DESCLASSIFICADOS</w:t>
      </w:r>
      <w:r>
        <w:rPr>
          <w:szCs w:val="17"/>
          <w:shd w:val="clear" w:color="auto" w:fill="FFFFFF"/>
        </w:rPr>
        <w:t xml:space="preserve"> no </w:t>
      </w:r>
      <w:r w:rsidR="005E3A8E">
        <w:rPr>
          <w:szCs w:val="17"/>
          <w:shd w:val="clear" w:color="auto" w:fill="FFFFFF"/>
        </w:rPr>
        <w:t>ITEM 16</w:t>
      </w:r>
      <w:r>
        <w:rPr>
          <w:szCs w:val="17"/>
          <w:shd w:val="clear" w:color="auto" w:fill="FFFFFF"/>
        </w:rPr>
        <w:t xml:space="preserve">, por apresentar o que fora pedido no referido certame, porém com o </w:t>
      </w:r>
      <w:r w:rsidR="005E3A8E" w:rsidRPr="005E3A8E">
        <w:rPr>
          <w:b/>
          <w:bCs/>
          <w:szCs w:val="17"/>
          <w:shd w:val="clear" w:color="auto" w:fill="FFFFFF"/>
        </w:rPr>
        <w:t>PREÇO MAIOR</w:t>
      </w:r>
      <w:r w:rsidR="005E3A8E">
        <w:rPr>
          <w:szCs w:val="17"/>
          <w:shd w:val="clear" w:color="auto" w:fill="FFFFFF"/>
        </w:rPr>
        <w:t xml:space="preserve"> </w:t>
      </w:r>
      <w:r>
        <w:rPr>
          <w:szCs w:val="17"/>
          <w:shd w:val="clear" w:color="auto" w:fill="FFFFFF"/>
        </w:rPr>
        <w:t>que o pedido no referido edital.</w:t>
      </w:r>
      <w:r>
        <w:rPr>
          <w:szCs w:val="17"/>
        </w:rPr>
        <w:br/>
      </w:r>
      <w:r>
        <w:rPr>
          <w:szCs w:val="17"/>
          <w:shd w:val="clear" w:color="auto" w:fill="FFFFFF"/>
        </w:rPr>
        <w:t>Preço este ofertado por nossa empresa que condiz com os valores de mercado ofertados na atualidade.</w:t>
      </w:r>
      <w:r w:rsidR="000230E7">
        <w:rPr>
          <w:szCs w:val="17"/>
          <w:shd w:val="clear" w:color="auto" w:fill="FFFFFF"/>
        </w:rPr>
        <w:t xml:space="preserve"> </w:t>
      </w:r>
      <w:r>
        <w:rPr>
          <w:szCs w:val="17"/>
          <w:shd w:val="clear" w:color="auto" w:fill="FFFFFF"/>
        </w:rPr>
        <w:t xml:space="preserve">Portanto, através deste, </w:t>
      </w:r>
      <w:proofErr w:type="gramStart"/>
      <w:r>
        <w:rPr>
          <w:szCs w:val="17"/>
          <w:shd w:val="clear" w:color="auto" w:fill="FFFFFF"/>
        </w:rPr>
        <w:t>Requeremos</w:t>
      </w:r>
      <w:proofErr w:type="gramEnd"/>
      <w:r>
        <w:rPr>
          <w:szCs w:val="17"/>
          <w:shd w:val="clear" w:color="auto" w:fill="FFFFFF"/>
        </w:rPr>
        <w:t xml:space="preserve"> que este Recurso seja acatado no Efeito Suspensivo e Devolutivo, para que nossa empresa possa </w:t>
      </w:r>
      <w:r>
        <w:rPr>
          <w:szCs w:val="17"/>
          <w:shd w:val="clear" w:color="auto" w:fill="FFFFFF"/>
        </w:rPr>
        <w:lastRenderedPageBreak/>
        <w:t xml:space="preserve">prosseguir no certame nas demais etapas, pois apenas apresentamos um valor atualizado dos produtos a serem adquiridos por esta administração. </w:t>
      </w:r>
    </w:p>
    <w:p w14:paraId="5AFBF529" w14:textId="02908054" w:rsidR="00FF7D74" w:rsidRDefault="00FF7D74" w:rsidP="005C2D84">
      <w:pPr>
        <w:ind w:left="2835" w:right="0" w:firstLine="0"/>
        <w:rPr>
          <w:szCs w:val="17"/>
          <w:shd w:val="clear" w:color="auto" w:fill="FFFFFF"/>
        </w:rPr>
      </w:pPr>
      <w:r>
        <w:rPr>
          <w:szCs w:val="17"/>
          <w:shd w:val="clear" w:color="auto" w:fill="FFFFFF"/>
        </w:rPr>
        <w:t>(Grifo meu)</w:t>
      </w:r>
    </w:p>
    <w:p w14:paraId="0B03EB3D" w14:textId="77777777" w:rsidR="006F7769" w:rsidRDefault="006F7769" w:rsidP="005C2D84">
      <w:pPr>
        <w:ind w:left="2835" w:right="0" w:firstLine="0"/>
        <w:rPr>
          <w:szCs w:val="17"/>
          <w:shd w:val="clear" w:color="auto" w:fill="FFFFFF"/>
        </w:rPr>
      </w:pPr>
    </w:p>
    <w:p w14:paraId="192D1AF7" w14:textId="0AC62DD3" w:rsidR="007E0425" w:rsidRDefault="00110350">
      <w:pPr>
        <w:ind w:left="160" w:right="0"/>
        <w:rPr>
          <w:rFonts w:ascii="Arial" w:hAnsi="Arial" w:cs="Arial"/>
          <w:b/>
          <w:bCs/>
          <w:sz w:val="24"/>
          <w:szCs w:val="24"/>
        </w:rPr>
      </w:pPr>
      <w:r w:rsidRPr="0061687C">
        <w:rPr>
          <w:rFonts w:ascii="Arial" w:hAnsi="Arial" w:cs="Arial"/>
          <w:b/>
          <w:bCs/>
          <w:sz w:val="24"/>
          <w:szCs w:val="24"/>
        </w:rPr>
        <w:t>III- DA ANÁLISE E DA FUNDAMENTAÇÃO LEGAL</w:t>
      </w:r>
    </w:p>
    <w:p w14:paraId="743DADA6" w14:textId="7B81EC83" w:rsidR="0013097A" w:rsidRDefault="000505B2">
      <w:pPr>
        <w:ind w:left="160" w:right="0"/>
        <w:rPr>
          <w:rFonts w:ascii="Arial" w:hAnsi="Arial" w:cs="Arial"/>
          <w:sz w:val="24"/>
          <w:szCs w:val="24"/>
        </w:rPr>
      </w:pPr>
      <w:r w:rsidRPr="004B639C">
        <w:rPr>
          <w:rFonts w:ascii="Arial" w:hAnsi="Arial" w:cs="Arial"/>
          <w:sz w:val="24"/>
          <w:szCs w:val="24"/>
        </w:rPr>
        <w:t>Após análise do mérito do recurso</w:t>
      </w:r>
      <w:r w:rsidR="00E93DDF" w:rsidRPr="004B639C">
        <w:rPr>
          <w:rFonts w:ascii="Arial" w:hAnsi="Arial" w:cs="Arial"/>
          <w:sz w:val="24"/>
          <w:szCs w:val="24"/>
        </w:rPr>
        <w:t xml:space="preserve"> impetrado pela empresa </w:t>
      </w:r>
      <w:r w:rsidR="00D65287" w:rsidRPr="00957D3F">
        <w:rPr>
          <w:rFonts w:ascii="Arial" w:hAnsi="Arial" w:cs="Arial"/>
          <w:b/>
          <w:bCs/>
          <w:sz w:val="24"/>
          <w:szCs w:val="24"/>
          <w:shd w:val="clear" w:color="auto" w:fill="FFFFFF"/>
        </w:rPr>
        <w:t>GIUSEPPE ANTONIO FOGACA GERBALDO</w:t>
      </w:r>
      <w:r w:rsidR="00A204AF" w:rsidRPr="00A204A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A204AF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A204AF">
        <w:rPr>
          <w:rFonts w:ascii="Arial" w:hAnsi="Arial" w:cs="Arial"/>
          <w:sz w:val="24"/>
          <w:szCs w:val="24"/>
        </w:rPr>
        <w:t xml:space="preserve">abe trazer à baila, </w:t>
      </w:r>
      <w:r w:rsidR="00367EE2">
        <w:rPr>
          <w:rFonts w:ascii="Arial" w:hAnsi="Arial" w:cs="Arial"/>
          <w:sz w:val="24"/>
          <w:szCs w:val="24"/>
        </w:rPr>
        <w:t xml:space="preserve">excerto </w:t>
      </w:r>
      <w:r w:rsidR="00A204AF">
        <w:rPr>
          <w:rFonts w:ascii="Arial" w:hAnsi="Arial" w:cs="Arial"/>
          <w:sz w:val="24"/>
          <w:szCs w:val="24"/>
        </w:rPr>
        <w:t xml:space="preserve">da ata referente ao </w:t>
      </w:r>
      <w:r w:rsidR="00A204AF" w:rsidRPr="00346C51">
        <w:rPr>
          <w:rFonts w:ascii="Arial" w:hAnsi="Arial" w:cs="Arial"/>
          <w:b/>
          <w:bCs/>
          <w:sz w:val="24"/>
          <w:szCs w:val="24"/>
        </w:rPr>
        <w:t>item 1</w:t>
      </w:r>
      <w:r w:rsidR="000230E7">
        <w:rPr>
          <w:rFonts w:ascii="Arial" w:hAnsi="Arial" w:cs="Arial"/>
          <w:b/>
          <w:bCs/>
          <w:sz w:val="24"/>
          <w:szCs w:val="24"/>
        </w:rPr>
        <w:t>6</w:t>
      </w:r>
      <w:r w:rsidR="00367EE2">
        <w:rPr>
          <w:rFonts w:ascii="Arial" w:hAnsi="Arial" w:cs="Arial"/>
          <w:sz w:val="24"/>
          <w:szCs w:val="24"/>
        </w:rPr>
        <w:t>:</w:t>
      </w:r>
    </w:p>
    <w:p w14:paraId="6D877408" w14:textId="2AAC8E10" w:rsidR="000230E7" w:rsidRPr="000230E7" w:rsidRDefault="000230E7" w:rsidP="000230E7">
      <w:pPr>
        <w:pStyle w:val="Default"/>
        <w:ind w:left="142"/>
        <w:jc w:val="both"/>
        <w:rPr>
          <w:rFonts w:ascii="Arial" w:eastAsia="Verdana" w:hAnsi="Arial" w:cs="Arial"/>
        </w:rPr>
      </w:pPr>
      <w:r w:rsidRPr="000230E7">
        <w:rPr>
          <w:rFonts w:ascii="Arial" w:eastAsia="Verdana" w:hAnsi="Arial" w:cs="Arial"/>
        </w:rPr>
        <w:t>Motivo: Item 16 inabilitado,</w:t>
      </w:r>
      <w:r>
        <w:rPr>
          <w:rFonts w:ascii="Arial" w:eastAsia="Verdana" w:hAnsi="Arial" w:cs="Arial"/>
        </w:rPr>
        <w:t xml:space="preserve"> </w:t>
      </w:r>
      <w:r w:rsidRPr="000230E7">
        <w:rPr>
          <w:rFonts w:ascii="Arial" w:eastAsia="Verdana" w:hAnsi="Arial" w:cs="Arial"/>
        </w:rPr>
        <w:t>não comprovou</w:t>
      </w:r>
      <w:r>
        <w:rPr>
          <w:rFonts w:ascii="Arial" w:eastAsia="Verdana" w:hAnsi="Arial" w:cs="Arial"/>
        </w:rPr>
        <w:t xml:space="preserve"> </w:t>
      </w:r>
      <w:r w:rsidRPr="000230E7">
        <w:rPr>
          <w:rFonts w:ascii="Arial" w:eastAsia="Verdana" w:hAnsi="Arial" w:cs="Arial"/>
        </w:rPr>
        <w:t>qualificação econômico-financeira</w:t>
      </w:r>
      <w:r>
        <w:rPr>
          <w:rFonts w:ascii="Arial" w:eastAsia="Verdana" w:hAnsi="Arial" w:cs="Arial"/>
        </w:rPr>
        <w:t xml:space="preserve"> </w:t>
      </w:r>
      <w:r w:rsidRPr="000230E7">
        <w:rPr>
          <w:rFonts w:ascii="Arial" w:eastAsia="Verdana" w:hAnsi="Arial" w:cs="Arial"/>
        </w:rPr>
        <w:t>(9.13.1.,9.13.2.,9.13.3. e 9.13.3.1.)</w:t>
      </w:r>
      <w:r>
        <w:rPr>
          <w:rFonts w:ascii="Arial" w:eastAsia="Verdana" w:hAnsi="Arial" w:cs="Arial"/>
        </w:rPr>
        <w:t xml:space="preserve"> </w:t>
      </w:r>
      <w:r w:rsidRPr="000230E7">
        <w:rPr>
          <w:rFonts w:ascii="Arial" w:eastAsia="Verdana" w:hAnsi="Arial" w:cs="Arial"/>
        </w:rPr>
        <w:t>e qualificação técnica,</w:t>
      </w:r>
      <w:r w:rsidR="005F4397">
        <w:rPr>
          <w:rFonts w:ascii="Arial" w:eastAsia="Verdana" w:hAnsi="Arial" w:cs="Arial"/>
        </w:rPr>
        <w:t xml:space="preserve"> </w:t>
      </w:r>
      <w:r w:rsidRPr="000230E7">
        <w:rPr>
          <w:rFonts w:ascii="Arial" w:eastAsia="Verdana" w:hAnsi="Arial" w:cs="Arial"/>
        </w:rPr>
        <w:t>9.14.1.,9.14.2. e</w:t>
      </w:r>
      <w:r>
        <w:rPr>
          <w:rFonts w:ascii="Arial" w:eastAsia="Verdana" w:hAnsi="Arial" w:cs="Arial"/>
        </w:rPr>
        <w:t xml:space="preserve"> </w:t>
      </w:r>
      <w:r w:rsidRPr="000230E7">
        <w:rPr>
          <w:rFonts w:ascii="Arial" w:eastAsia="Verdana" w:hAnsi="Arial" w:cs="Arial"/>
        </w:rPr>
        <w:t>9.20.</w:t>
      </w:r>
      <w:r>
        <w:rPr>
          <w:rFonts w:ascii="Arial" w:eastAsia="Verdana" w:hAnsi="Arial" w:cs="Arial"/>
        </w:rPr>
        <w:t xml:space="preserve"> </w:t>
      </w:r>
      <w:r w:rsidRPr="000230E7">
        <w:rPr>
          <w:rFonts w:ascii="Arial" w:eastAsia="Verdana" w:hAnsi="Arial" w:cs="Arial"/>
        </w:rPr>
        <w:t>Fortes indícios de burla à licitação ref. a autenticidade e veracidade de Atestado(s),</w:t>
      </w:r>
      <w:r w:rsidR="005F4397">
        <w:rPr>
          <w:rFonts w:ascii="Arial" w:eastAsia="Verdana" w:hAnsi="Arial" w:cs="Arial"/>
        </w:rPr>
        <w:t xml:space="preserve"> </w:t>
      </w:r>
      <w:r w:rsidRPr="000230E7">
        <w:rPr>
          <w:rFonts w:ascii="Arial" w:eastAsia="Verdana" w:hAnsi="Arial" w:cs="Arial"/>
        </w:rPr>
        <w:t>infração22.1.,</w:t>
      </w:r>
      <w:r w:rsidR="005F4397">
        <w:rPr>
          <w:rFonts w:ascii="Arial" w:eastAsia="Verdana" w:hAnsi="Arial" w:cs="Arial"/>
        </w:rPr>
        <w:t xml:space="preserve"> </w:t>
      </w:r>
      <w:r w:rsidRPr="000230E7">
        <w:rPr>
          <w:rFonts w:ascii="Arial" w:eastAsia="Verdana" w:hAnsi="Arial" w:cs="Arial"/>
        </w:rPr>
        <w:t>22.1.3.,</w:t>
      </w:r>
      <w:r w:rsidR="005F4397">
        <w:rPr>
          <w:rFonts w:ascii="Arial" w:eastAsia="Verdana" w:hAnsi="Arial" w:cs="Arial"/>
        </w:rPr>
        <w:t xml:space="preserve"> </w:t>
      </w:r>
      <w:r w:rsidRPr="000230E7">
        <w:rPr>
          <w:rFonts w:ascii="Arial" w:eastAsia="Verdana" w:hAnsi="Arial" w:cs="Arial"/>
        </w:rPr>
        <w:t>22.1.4. e 22.1.8.</w:t>
      </w:r>
      <w:r w:rsidR="005F4397">
        <w:rPr>
          <w:rFonts w:ascii="Arial" w:eastAsia="Verdana" w:hAnsi="Arial" w:cs="Arial"/>
        </w:rPr>
        <w:t xml:space="preserve"> </w:t>
      </w:r>
      <w:r w:rsidRPr="000230E7">
        <w:rPr>
          <w:rFonts w:ascii="Arial" w:eastAsia="Verdana" w:hAnsi="Arial" w:cs="Arial"/>
        </w:rPr>
        <w:t>(</w:t>
      </w:r>
      <w:proofErr w:type="spellStart"/>
      <w:r w:rsidRPr="000230E7">
        <w:rPr>
          <w:rFonts w:ascii="Arial" w:eastAsia="Verdana" w:hAnsi="Arial" w:cs="Arial"/>
        </w:rPr>
        <w:t>Pg</w:t>
      </w:r>
      <w:proofErr w:type="spellEnd"/>
      <w:r w:rsidRPr="000230E7">
        <w:rPr>
          <w:rFonts w:ascii="Arial" w:eastAsia="Verdana" w:hAnsi="Arial" w:cs="Arial"/>
        </w:rPr>
        <w:t xml:space="preserve"> 11,12 e 17 do edital</w:t>
      </w:r>
    </w:p>
    <w:p w14:paraId="751DBB01" w14:textId="77777777" w:rsidR="0013097A" w:rsidRDefault="0013097A">
      <w:pPr>
        <w:ind w:left="160" w:right="0"/>
        <w:rPr>
          <w:rFonts w:ascii="Arial" w:hAnsi="Arial" w:cs="Arial"/>
          <w:sz w:val="24"/>
          <w:szCs w:val="24"/>
        </w:rPr>
      </w:pPr>
    </w:p>
    <w:p w14:paraId="41400154" w14:textId="3F7B23AA" w:rsidR="00EC1D17" w:rsidRDefault="00AE127C" w:rsidP="00754678">
      <w:pPr>
        <w:ind w:left="16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</w:t>
      </w:r>
      <w:r w:rsidR="00DB2460">
        <w:rPr>
          <w:rFonts w:ascii="Arial" w:hAnsi="Arial" w:cs="Arial"/>
          <w:sz w:val="24"/>
          <w:szCs w:val="24"/>
        </w:rPr>
        <w:t xml:space="preserve"> não se trata de desclassificação </w:t>
      </w:r>
      <w:r w:rsidR="00E15A6E">
        <w:rPr>
          <w:rFonts w:ascii="Arial" w:hAnsi="Arial" w:cs="Arial"/>
          <w:sz w:val="24"/>
          <w:szCs w:val="24"/>
        </w:rPr>
        <w:t>em razão de preço</w:t>
      </w:r>
      <w:r w:rsidR="00EC6F6C">
        <w:rPr>
          <w:rFonts w:ascii="Arial" w:hAnsi="Arial" w:cs="Arial"/>
          <w:sz w:val="24"/>
          <w:szCs w:val="24"/>
        </w:rPr>
        <w:t xml:space="preserve"> maior na </w:t>
      </w:r>
      <w:r w:rsidR="00E15A6E">
        <w:rPr>
          <w:rFonts w:ascii="Arial" w:hAnsi="Arial" w:cs="Arial"/>
          <w:sz w:val="24"/>
          <w:szCs w:val="24"/>
        </w:rPr>
        <w:t xml:space="preserve">fase de </w:t>
      </w:r>
      <w:r w:rsidR="00DB2460">
        <w:rPr>
          <w:rFonts w:ascii="Arial" w:hAnsi="Arial" w:cs="Arial"/>
          <w:sz w:val="24"/>
          <w:szCs w:val="24"/>
        </w:rPr>
        <w:t>julgamento da proposta</w:t>
      </w:r>
      <w:r w:rsidR="00144BC9">
        <w:rPr>
          <w:rFonts w:ascii="Arial" w:hAnsi="Arial" w:cs="Arial"/>
          <w:sz w:val="24"/>
          <w:szCs w:val="24"/>
        </w:rPr>
        <w:t xml:space="preserve"> como alegado pela RECORRENTE</w:t>
      </w:r>
      <w:r w:rsidR="00676FA9">
        <w:rPr>
          <w:rFonts w:ascii="Arial" w:hAnsi="Arial" w:cs="Arial"/>
          <w:sz w:val="24"/>
          <w:szCs w:val="24"/>
        </w:rPr>
        <w:t>. M</w:t>
      </w:r>
      <w:r w:rsidR="00DB2460">
        <w:rPr>
          <w:rFonts w:ascii="Arial" w:hAnsi="Arial" w:cs="Arial"/>
          <w:sz w:val="24"/>
          <w:szCs w:val="24"/>
        </w:rPr>
        <w:t xml:space="preserve">as sim </w:t>
      </w:r>
      <w:r w:rsidR="00DB2460" w:rsidRPr="007E69AD">
        <w:rPr>
          <w:rFonts w:ascii="Arial" w:hAnsi="Arial" w:cs="Arial"/>
          <w:b/>
          <w:bCs/>
          <w:sz w:val="24"/>
          <w:szCs w:val="24"/>
        </w:rPr>
        <w:t>inabilitação</w:t>
      </w:r>
      <w:r w:rsidR="00BC7262">
        <w:rPr>
          <w:rFonts w:ascii="Arial" w:hAnsi="Arial" w:cs="Arial"/>
          <w:b/>
          <w:bCs/>
          <w:sz w:val="24"/>
          <w:szCs w:val="24"/>
        </w:rPr>
        <w:t xml:space="preserve"> </w:t>
      </w:r>
      <w:r w:rsidR="00BC7262" w:rsidRPr="00676FA9">
        <w:rPr>
          <w:rFonts w:ascii="Arial" w:hAnsi="Arial" w:cs="Arial"/>
          <w:sz w:val="24"/>
          <w:szCs w:val="24"/>
        </w:rPr>
        <w:t>quanto a qualificação econômico-financeira e qualificação técnica</w:t>
      </w:r>
      <w:r w:rsidR="00E06E84">
        <w:rPr>
          <w:rFonts w:ascii="Arial" w:hAnsi="Arial" w:cs="Arial"/>
          <w:sz w:val="24"/>
          <w:szCs w:val="24"/>
        </w:rPr>
        <w:t>. I</w:t>
      </w:r>
      <w:r w:rsidR="00BC7262" w:rsidRPr="00676FA9">
        <w:rPr>
          <w:rFonts w:ascii="Arial" w:hAnsi="Arial" w:cs="Arial"/>
          <w:sz w:val="24"/>
          <w:szCs w:val="24"/>
        </w:rPr>
        <w:t>nclusive fortes indícios d</w:t>
      </w:r>
      <w:r w:rsidR="00BC7262" w:rsidRPr="00654A59">
        <w:rPr>
          <w:rFonts w:ascii="Arial" w:hAnsi="Arial" w:cs="Arial"/>
          <w:sz w:val="24"/>
          <w:szCs w:val="24"/>
        </w:rPr>
        <w:t>e burla à licitação ref</w:t>
      </w:r>
      <w:r w:rsidR="005F4397">
        <w:rPr>
          <w:rFonts w:ascii="Arial" w:hAnsi="Arial" w:cs="Arial"/>
          <w:sz w:val="24"/>
          <w:szCs w:val="24"/>
        </w:rPr>
        <w:t xml:space="preserve">erente </w:t>
      </w:r>
      <w:r w:rsidR="00BC7262" w:rsidRPr="00654A59">
        <w:rPr>
          <w:rFonts w:ascii="Arial" w:hAnsi="Arial" w:cs="Arial"/>
          <w:sz w:val="24"/>
          <w:szCs w:val="24"/>
        </w:rPr>
        <w:t>a autenticidade e veracidade de Atestado(s)</w:t>
      </w:r>
      <w:r w:rsidR="00DB2460">
        <w:rPr>
          <w:rFonts w:ascii="Arial" w:hAnsi="Arial" w:cs="Arial"/>
          <w:sz w:val="24"/>
          <w:szCs w:val="24"/>
        </w:rPr>
        <w:t>. Portanto, como na fase recursal</w:t>
      </w:r>
      <w:r w:rsidR="00D93E80">
        <w:rPr>
          <w:rFonts w:ascii="Arial" w:hAnsi="Arial" w:cs="Arial"/>
          <w:sz w:val="24"/>
          <w:szCs w:val="24"/>
        </w:rPr>
        <w:t>, na análise d</w:t>
      </w:r>
      <w:r w:rsidR="00E15A6E">
        <w:rPr>
          <w:rFonts w:ascii="Arial" w:hAnsi="Arial" w:cs="Arial"/>
          <w:sz w:val="24"/>
          <w:szCs w:val="24"/>
        </w:rPr>
        <w:t xml:space="preserve">o mérito não </w:t>
      </w:r>
      <w:r w:rsidR="006A5E58">
        <w:rPr>
          <w:rFonts w:ascii="Arial" w:hAnsi="Arial" w:cs="Arial"/>
          <w:sz w:val="24"/>
          <w:szCs w:val="24"/>
        </w:rPr>
        <w:t>apresentou razões</w:t>
      </w:r>
      <w:r w:rsidR="00965412">
        <w:rPr>
          <w:rFonts w:ascii="Arial" w:hAnsi="Arial" w:cs="Arial"/>
          <w:sz w:val="24"/>
          <w:szCs w:val="24"/>
        </w:rPr>
        <w:t xml:space="preserve"> relacionadas com a intenção de recurso </w:t>
      </w:r>
      <w:r w:rsidR="00575D90">
        <w:rPr>
          <w:rFonts w:ascii="Arial" w:hAnsi="Arial" w:cs="Arial"/>
          <w:sz w:val="24"/>
          <w:szCs w:val="24"/>
        </w:rPr>
        <w:t>e não comprovou o ônus da prova dos motivos que levaram a sua inabilitação, não alude razão.</w:t>
      </w:r>
    </w:p>
    <w:p w14:paraId="22D8D805" w14:textId="77777777" w:rsidR="00575D90" w:rsidRPr="0061687C" w:rsidRDefault="00575D90" w:rsidP="00754678">
      <w:pPr>
        <w:ind w:left="160" w:right="0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</w:p>
    <w:p w14:paraId="4399C162" w14:textId="09746734" w:rsidR="007E0425" w:rsidRPr="0061687C" w:rsidRDefault="00110350">
      <w:pPr>
        <w:ind w:left="160" w:right="0"/>
        <w:rPr>
          <w:rFonts w:ascii="Arial" w:hAnsi="Arial" w:cs="Arial"/>
          <w:b/>
          <w:bCs/>
          <w:sz w:val="24"/>
          <w:szCs w:val="24"/>
        </w:rPr>
      </w:pPr>
      <w:r w:rsidRPr="0061687C">
        <w:rPr>
          <w:rFonts w:ascii="Arial" w:hAnsi="Arial" w:cs="Arial"/>
          <w:b/>
          <w:bCs/>
          <w:sz w:val="24"/>
          <w:szCs w:val="24"/>
        </w:rPr>
        <w:t>IV- DA DECISÃO</w:t>
      </w:r>
    </w:p>
    <w:p w14:paraId="746CCAC4" w14:textId="09E9BA25" w:rsidR="00A327A7" w:rsidRPr="0061687C" w:rsidRDefault="00110350" w:rsidP="00A327A7">
      <w:pPr>
        <w:spacing w:after="0"/>
        <w:ind w:left="160" w:right="0"/>
        <w:rPr>
          <w:rFonts w:ascii="Arial" w:hAnsi="Arial" w:cs="Arial"/>
          <w:color w:val="auto"/>
          <w:sz w:val="24"/>
          <w:szCs w:val="24"/>
        </w:rPr>
      </w:pPr>
      <w:r w:rsidRPr="0061687C">
        <w:rPr>
          <w:rFonts w:ascii="Arial" w:hAnsi="Arial" w:cs="Arial"/>
          <w:color w:val="auto"/>
          <w:sz w:val="24"/>
          <w:szCs w:val="24"/>
        </w:rPr>
        <w:t xml:space="preserve">Diante de todo o exposto, julgo </w:t>
      </w:r>
      <w:r w:rsidR="00A91DAB">
        <w:rPr>
          <w:rFonts w:ascii="Arial" w:hAnsi="Arial" w:cs="Arial"/>
          <w:color w:val="auto"/>
          <w:sz w:val="24"/>
          <w:szCs w:val="24"/>
        </w:rPr>
        <w:t>pela IM</w:t>
      </w:r>
      <w:r w:rsidRPr="0061687C">
        <w:rPr>
          <w:rFonts w:ascii="Arial" w:hAnsi="Arial" w:cs="Arial"/>
          <w:color w:val="auto"/>
          <w:sz w:val="24"/>
          <w:szCs w:val="24"/>
        </w:rPr>
        <w:t xml:space="preserve">PROCEDÊNCIA </w:t>
      </w:r>
      <w:r w:rsidR="00A91DAB" w:rsidRPr="0061687C">
        <w:rPr>
          <w:rFonts w:ascii="Arial" w:hAnsi="Arial" w:cs="Arial"/>
          <w:color w:val="auto"/>
          <w:sz w:val="24"/>
          <w:szCs w:val="24"/>
        </w:rPr>
        <w:t>do presente recurso</w:t>
      </w:r>
      <w:r w:rsidR="003009CE">
        <w:rPr>
          <w:rFonts w:ascii="Arial" w:hAnsi="Arial" w:cs="Arial"/>
          <w:color w:val="auto"/>
          <w:sz w:val="24"/>
          <w:szCs w:val="24"/>
        </w:rPr>
        <w:t>.</w:t>
      </w:r>
    </w:p>
    <w:p w14:paraId="6F07956E" w14:textId="77777777" w:rsidR="00A327A7" w:rsidRPr="0061687C" w:rsidRDefault="00A327A7" w:rsidP="00A327A7">
      <w:pPr>
        <w:spacing w:after="0"/>
        <w:ind w:left="160" w:right="0"/>
        <w:rPr>
          <w:rFonts w:ascii="Arial" w:hAnsi="Arial" w:cs="Arial"/>
          <w:color w:val="auto"/>
          <w:sz w:val="24"/>
          <w:szCs w:val="24"/>
        </w:rPr>
      </w:pPr>
    </w:p>
    <w:p w14:paraId="1654485D" w14:textId="0B7B5A44" w:rsidR="00635AC6" w:rsidRPr="0061687C" w:rsidRDefault="00635AC6" w:rsidP="00A327A7">
      <w:pPr>
        <w:spacing w:after="780" w:line="240" w:lineRule="auto"/>
        <w:ind w:left="160" w:right="0"/>
        <w:rPr>
          <w:rFonts w:ascii="Arial" w:hAnsi="Arial" w:cs="Arial"/>
          <w:sz w:val="24"/>
          <w:szCs w:val="24"/>
        </w:rPr>
      </w:pPr>
      <w:r w:rsidRPr="0061687C">
        <w:rPr>
          <w:rFonts w:ascii="Arial" w:hAnsi="Arial" w:cs="Arial"/>
          <w:sz w:val="24"/>
          <w:szCs w:val="24"/>
        </w:rPr>
        <w:tab/>
      </w:r>
      <w:r w:rsidRPr="0061687C">
        <w:rPr>
          <w:rFonts w:ascii="Arial" w:hAnsi="Arial" w:cs="Arial"/>
          <w:sz w:val="24"/>
          <w:szCs w:val="24"/>
        </w:rPr>
        <w:tab/>
      </w:r>
      <w:r w:rsidRPr="0061687C">
        <w:rPr>
          <w:rFonts w:ascii="Arial" w:hAnsi="Arial" w:cs="Arial"/>
          <w:sz w:val="24"/>
          <w:szCs w:val="24"/>
        </w:rPr>
        <w:tab/>
      </w:r>
      <w:r w:rsidRPr="0061687C">
        <w:rPr>
          <w:rFonts w:ascii="Arial" w:hAnsi="Arial" w:cs="Arial"/>
          <w:sz w:val="24"/>
          <w:szCs w:val="24"/>
        </w:rPr>
        <w:tab/>
      </w:r>
      <w:r w:rsidRPr="0061687C">
        <w:rPr>
          <w:rFonts w:ascii="Arial" w:hAnsi="Arial" w:cs="Arial"/>
          <w:sz w:val="24"/>
          <w:szCs w:val="24"/>
        </w:rPr>
        <w:tab/>
      </w:r>
      <w:r w:rsidRPr="0061687C">
        <w:rPr>
          <w:rFonts w:ascii="Arial" w:hAnsi="Arial" w:cs="Arial"/>
          <w:sz w:val="24"/>
          <w:szCs w:val="24"/>
        </w:rPr>
        <w:tab/>
      </w:r>
      <w:r w:rsidRPr="0061687C">
        <w:rPr>
          <w:rFonts w:ascii="Arial" w:hAnsi="Arial" w:cs="Arial"/>
          <w:sz w:val="24"/>
          <w:szCs w:val="24"/>
        </w:rPr>
        <w:tab/>
      </w:r>
      <w:r w:rsidRPr="0061687C">
        <w:rPr>
          <w:rFonts w:ascii="Arial" w:hAnsi="Arial" w:cs="Arial"/>
          <w:sz w:val="24"/>
          <w:szCs w:val="24"/>
        </w:rPr>
        <w:tab/>
      </w:r>
      <w:r w:rsidRPr="0061687C">
        <w:rPr>
          <w:rFonts w:ascii="Arial" w:hAnsi="Arial" w:cs="Arial"/>
          <w:sz w:val="24"/>
          <w:szCs w:val="24"/>
        </w:rPr>
        <w:tab/>
      </w:r>
      <w:r w:rsidRPr="0061687C">
        <w:rPr>
          <w:rFonts w:ascii="Arial" w:hAnsi="Arial" w:cs="Arial"/>
          <w:sz w:val="24"/>
          <w:szCs w:val="24"/>
        </w:rPr>
        <w:tab/>
        <w:t xml:space="preserve">Manaus, </w:t>
      </w:r>
      <w:r w:rsidR="008C1ACF" w:rsidRPr="0061687C">
        <w:rPr>
          <w:rFonts w:ascii="Arial" w:hAnsi="Arial" w:cs="Arial"/>
          <w:sz w:val="24"/>
          <w:szCs w:val="24"/>
        </w:rPr>
        <w:t>0</w:t>
      </w:r>
      <w:r w:rsidR="00575D90">
        <w:rPr>
          <w:rFonts w:ascii="Arial" w:hAnsi="Arial" w:cs="Arial"/>
          <w:sz w:val="24"/>
          <w:szCs w:val="24"/>
        </w:rPr>
        <w:t>4</w:t>
      </w:r>
      <w:r w:rsidR="008C1ACF" w:rsidRPr="0061687C">
        <w:rPr>
          <w:rFonts w:ascii="Arial" w:hAnsi="Arial" w:cs="Arial"/>
          <w:sz w:val="24"/>
          <w:szCs w:val="24"/>
        </w:rPr>
        <w:t xml:space="preserve"> de outubro</w:t>
      </w:r>
      <w:r w:rsidRPr="0061687C">
        <w:rPr>
          <w:rFonts w:ascii="Arial" w:hAnsi="Arial" w:cs="Arial"/>
          <w:sz w:val="24"/>
          <w:szCs w:val="24"/>
        </w:rPr>
        <w:t xml:space="preserve"> de 2023</w:t>
      </w:r>
    </w:p>
    <w:p w14:paraId="11791D08" w14:textId="627C63DA" w:rsidR="009E4AA0" w:rsidRPr="0061687C" w:rsidRDefault="009A44DD" w:rsidP="009A44DD">
      <w:pPr>
        <w:spacing w:after="18"/>
        <w:ind w:left="160" w:right="0"/>
        <w:jc w:val="left"/>
        <w:rPr>
          <w:rStyle w:val="tex3b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61687C">
        <w:rPr>
          <w:rFonts w:ascii="Arial" w:hAnsi="Arial" w:cs="Arial"/>
          <w:sz w:val="24"/>
          <w:szCs w:val="24"/>
          <w:shd w:val="clear" w:color="auto" w:fill="FFFFFF"/>
        </w:rPr>
        <w:t>ADRIANA PAULA MAIA DE SOUZA</w:t>
      </w:r>
      <w:r w:rsidRPr="0061687C">
        <w:rPr>
          <w:rFonts w:ascii="Arial" w:hAnsi="Arial" w:cs="Arial"/>
          <w:sz w:val="24"/>
          <w:szCs w:val="24"/>
        </w:rPr>
        <w:br/>
      </w:r>
      <w:r w:rsidRPr="0061687C">
        <w:rPr>
          <w:rStyle w:val="tex3b"/>
          <w:rFonts w:ascii="Arial" w:hAnsi="Arial" w:cs="Arial"/>
          <w:b/>
          <w:bCs/>
          <w:sz w:val="24"/>
          <w:szCs w:val="24"/>
          <w:shd w:val="clear" w:color="auto" w:fill="FFFFFF"/>
        </w:rPr>
        <w:t>Pregoeiro Oficial</w:t>
      </w:r>
    </w:p>
    <w:p w14:paraId="680FEE7B" w14:textId="77777777" w:rsidR="00635AC6" w:rsidRPr="0061687C" w:rsidRDefault="00635AC6" w:rsidP="009A44DD">
      <w:pPr>
        <w:spacing w:after="18"/>
        <w:ind w:left="160" w:right="0"/>
        <w:jc w:val="left"/>
        <w:rPr>
          <w:rStyle w:val="tex3b"/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464B2313" w14:textId="77777777" w:rsidR="009E4AA0" w:rsidRPr="0061687C" w:rsidRDefault="009E4AA0" w:rsidP="009A44DD">
      <w:pPr>
        <w:spacing w:after="18"/>
        <w:ind w:left="160" w:right="0"/>
        <w:jc w:val="left"/>
        <w:rPr>
          <w:rFonts w:ascii="Arial" w:hAnsi="Arial" w:cs="Arial"/>
          <w:sz w:val="24"/>
          <w:szCs w:val="24"/>
        </w:rPr>
      </w:pPr>
    </w:p>
    <w:p w14:paraId="0969835B" w14:textId="23C0326B" w:rsidR="009E4AA0" w:rsidRPr="0061687C" w:rsidRDefault="009A44DD" w:rsidP="009A44DD">
      <w:pPr>
        <w:spacing w:after="18"/>
        <w:ind w:left="160" w:right="0"/>
        <w:jc w:val="left"/>
        <w:rPr>
          <w:rFonts w:ascii="Arial" w:hAnsi="Arial" w:cs="Arial"/>
          <w:sz w:val="24"/>
          <w:szCs w:val="24"/>
        </w:rPr>
      </w:pPr>
      <w:r w:rsidRPr="0061687C">
        <w:rPr>
          <w:rFonts w:ascii="Arial" w:hAnsi="Arial" w:cs="Arial"/>
          <w:sz w:val="24"/>
          <w:szCs w:val="24"/>
          <w:shd w:val="clear" w:color="auto" w:fill="FFFFFF"/>
        </w:rPr>
        <w:t>BRENDA DE JESUS MORAES ARAUJO</w:t>
      </w:r>
    </w:p>
    <w:p w14:paraId="087E6279" w14:textId="4B8D5E5A" w:rsidR="007E0425" w:rsidRPr="0061687C" w:rsidRDefault="00110350" w:rsidP="009A44DD">
      <w:pPr>
        <w:spacing w:after="18"/>
        <w:ind w:left="160" w:right="0"/>
        <w:jc w:val="left"/>
        <w:rPr>
          <w:rFonts w:ascii="Arial" w:hAnsi="Arial" w:cs="Arial"/>
          <w:sz w:val="24"/>
          <w:szCs w:val="24"/>
        </w:rPr>
      </w:pPr>
      <w:r w:rsidRPr="0061687C">
        <w:rPr>
          <w:rFonts w:ascii="Arial" w:hAnsi="Arial" w:cs="Arial"/>
          <w:sz w:val="24"/>
          <w:szCs w:val="24"/>
        </w:rPr>
        <w:t xml:space="preserve">Equipe de Apoio </w:t>
      </w:r>
    </w:p>
    <w:p w14:paraId="3F5C3876" w14:textId="77777777" w:rsidR="009A44DD" w:rsidRPr="0061687C" w:rsidRDefault="009A44DD" w:rsidP="009A44DD">
      <w:pPr>
        <w:spacing w:after="18"/>
        <w:ind w:left="160" w:right="0"/>
        <w:jc w:val="left"/>
        <w:rPr>
          <w:rFonts w:ascii="Arial" w:hAnsi="Arial" w:cs="Arial"/>
          <w:sz w:val="24"/>
          <w:szCs w:val="24"/>
        </w:rPr>
      </w:pPr>
    </w:p>
    <w:p w14:paraId="170D5583" w14:textId="77777777" w:rsidR="009A44DD" w:rsidRPr="0061687C" w:rsidRDefault="009A44DD" w:rsidP="009A44DD">
      <w:pPr>
        <w:spacing w:after="18"/>
        <w:ind w:left="160" w:right="0"/>
        <w:jc w:val="left"/>
        <w:rPr>
          <w:rFonts w:ascii="Arial" w:hAnsi="Arial" w:cs="Arial"/>
          <w:sz w:val="24"/>
          <w:szCs w:val="24"/>
        </w:rPr>
      </w:pPr>
    </w:p>
    <w:p w14:paraId="1E689E91" w14:textId="75800383" w:rsidR="009A44DD" w:rsidRPr="0061687C" w:rsidRDefault="009A44DD" w:rsidP="009A44DD">
      <w:pPr>
        <w:spacing w:after="18"/>
        <w:ind w:left="160" w:right="0"/>
        <w:jc w:val="left"/>
        <w:rPr>
          <w:rFonts w:ascii="Arial" w:hAnsi="Arial" w:cs="Arial"/>
          <w:sz w:val="24"/>
          <w:szCs w:val="24"/>
        </w:rPr>
      </w:pPr>
      <w:r w:rsidRPr="0061687C">
        <w:rPr>
          <w:rFonts w:ascii="Arial" w:hAnsi="Arial" w:cs="Arial"/>
          <w:sz w:val="24"/>
          <w:szCs w:val="24"/>
          <w:shd w:val="clear" w:color="auto" w:fill="FFFFFF"/>
        </w:rPr>
        <w:t>TIAGO LUZ DE OLIVEIRA</w:t>
      </w:r>
      <w:r w:rsidRPr="0061687C">
        <w:rPr>
          <w:rFonts w:ascii="Arial" w:hAnsi="Arial" w:cs="Arial"/>
          <w:sz w:val="24"/>
          <w:szCs w:val="24"/>
        </w:rPr>
        <w:br/>
      </w:r>
      <w:r w:rsidRPr="0061687C">
        <w:rPr>
          <w:rStyle w:val="tex3b"/>
          <w:rFonts w:ascii="Arial" w:hAnsi="Arial" w:cs="Arial"/>
          <w:b/>
          <w:bCs/>
          <w:sz w:val="24"/>
          <w:szCs w:val="24"/>
          <w:shd w:val="clear" w:color="auto" w:fill="FFFFFF"/>
        </w:rPr>
        <w:t>Equipe de Apoio</w:t>
      </w:r>
    </w:p>
    <w:sectPr w:rsidR="009A44DD" w:rsidRPr="0061687C" w:rsidSect="00F519BC">
      <w:headerReference w:type="even" r:id="rId8"/>
      <w:footerReference w:type="even" r:id="rId9"/>
      <w:headerReference w:type="first" r:id="rId10"/>
      <w:footerReference w:type="first" r:id="rId11"/>
      <w:pgSz w:w="11899" w:h="16838"/>
      <w:pgMar w:top="993" w:right="905" w:bottom="646" w:left="1180" w:header="324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37282" w14:textId="77777777" w:rsidR="00901EC7" w:rsidRDefault="00901EC7">
      <w:pPr>
        <w:spacing w:after="0" w:line="240" w:lineRule="auto"/>
      </w:pPr>
      <w:r>
        <w:separator/>
      </w:r>
    </w:p>
  </w:endnote>
  <w:endnote w:type="continuationSeparator" w:id="0">
    <w:p w14:paraId="64220647" w14:textId="77777777" w:rsidR="00901EC7" w:rsidRDefault="0090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3786" w14:textId="77777777" w:rsidR="007E0425" w:rsidRDefault="00110350">
    <w:pPr>
      <w:tabs>
        <w:tab w:val="right" w:pos="10190"/>
      </w:tabs>
      <w:spacing w:after="0" w:line="259" w:lineRule="auto"/>
      <w:ind w:left="-651" w:right="-376" w:firstLine="0"/>
      <w:jc w:val="left"/>
    </w:pPr>
    <w:r>
      <w:rPr>
        <w:rFonts w:ascii="Arial" w:eastAsia="Arial" w:hAnsi="Arial" w:cs="Arial"/>
        <w:sz w:val="16"/>
      </w:rPr>
      <w:t>https://www.comprasnet.gov.br/pregao/pregoeiro/Acompanhar_Recurso3.asp?prgCod=1004171&amp;ipgCod=26970059&amp;Tipo=DP&amp;seqSessao=1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fldSimple w:instr=" NUMPAGES   \* MERGEFORMAT ">
      <w:r>
        <w:rPr>
          <w:rFonts w:ascii="Arial" w:eastAsia="Arial" w:hAnsi="Arial" w:cs="Arial"/>
          <w:sz w:val="16"/>
        </w:rPr>
        <w:t>9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CBE7" w14:textId="77777777" w:rsidR="007E0425" w:rsidRDefault="00110350">
    <w:pPr>
      <w:tabs>
        <w:tab w:val="right" w:pos="10190"/>
      </w:tabs>
      <w:spacing w:after="0" w:line="259" w:lineRule="auto"/>
      <w:ind w:left="-651" w:right="-376" w:firstLine="0"/>
      <w:jc w:val="left"/>
    </w:pPr>
    <w:r>
      <w:rPr>
        <w:rFonts w:ascii="Arial" w:eastAsia="Arial" w:hAnsi="Arial" w:cs="Arial"/>
        <w:sz w:val="16"/>
      </w:rPr>
      <w:t>https://www.comprasnet.gov.br/pregao/pregoeiro/Acompanhar_Recurso3.asp?prgCod=1004171&amp;ipgCod=26970059&amp;Tipo=DP&amp;seqSessao=1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fldSimple w:instr=" NUMPAGES   \* MERGEFORMAT ">
      <w:r>
        <w:rPr>
          <w:rFonts w:ascii="Arial" w:eastAsia="Arial" w:hAnsi="Arial" w:cs="Arial"/>
          <w:sz w:val="16"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F4523" w14:textId="77777777" w:rsidR="00901EC7" w:rsidRDefault="00901EC7">
      <w:pPr>
        <w:spacing w:after="0" w:line="240" w:lineRule="auto"/>
      </w:pPr>
      <w:r>
        <w:separator/>
      </w:r>
    </w:p>
  </w:footnote>
  <w:footnote w:type="continuationSeparator" w:id="0">
    <w:p w14:paraId="1D2DC54D" w14:textId="77777777" w:rsidR="00901EC7" w:rsidRDefault="0090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E9605" w14:textId="77777777" w:rsidR="007E0425" w:rsidRDefault="00110350">
    <w:pPr>
      <w:tabs>
        <w:tab w:val="center" w:pos="5695"/>
      </w:tabs>
      <w:spacing w:after="0" w:line="259" w:lineRule="auto"/>
      <w:ind w:left="-651" w:right="0" w:firstLine="0"/>
      <w:jc w:val="left"/>
    </w:pPr>
    <w:r>
      <w:rPr>
        <w:rFonts w:ascii="Arial" w:eastAsia="Arial" w:hAnsi="Arial" w:cs="Arial"/>
        <w:sz w:val="16"/>
      </w:rPr>
      <w:t>14/01/2022 10:32</w:t>
    </w:r>
    <w:r>
      <w:rPr>
        <w:rFonts w:ascii="Arial" w:eastAsia="Arial" w:hAnsi="Arial" w:cs="Arial"/>
        <w:sz w:val="16"/>
      </w:rPr>
      <w:tab/>
      <w:t>Compras.gov.br - O SITE DE COMPRAS DO GOVERNO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262F" w14:textId="77777777" w:rsidR="007E0425" w:rsidRDefault="00110350">
    <w:pPr>
      <w:tabs>
        <w:tab w:val="center" w:pos="5695"/>
      </w:tabs>
      <w:spacing w:after="0" w:line="259" w:lineRule="auto"/>
      <w:ind w:left="-651" w:right="0" w:firstLine="0"/>
      <w:jc w:val="left"/>
    </w:pPr>
    <w:r>
      <w:rPr>
        <w:rFonts w:ascii="Arial" w:eastAsia="Arial" w:hAnsi="Arial" w:cs="Arial"/>
        <w:sz w:val="16"/>
      </w:rPr>
      <w:t>14/01/2022 10:32</w:t>
    </w:r>
    <w:r>
      <w:rPr>
        <w:rFonts w:ascii="Arial" w:eastAsia="Arial" w:hAnsi="Arial" w:cs="Arial"/>
        <w:sz w:val="16"/>
      </w:rPr>
      <w:tab/>
      <w:t>Compras.gov.br - O SITE DE COMPRAS DO GOVERNO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E5F"/>
    <w:multiLevelType w:val="hybridMultilevel"/>
    <w:tmpl w:val="9CE2F43C"/>
    <w:lvl w:ilvl="0" w:tplc="64429A4E">
      <w:start w:val="1"/>
      <w:numFmt w:val="lowerLetter"/>
      <w:lvlText w:val="%1)"/>
      <w:lvlJc w:val="left"/>
      <w:pPr>
        <w:ind w:left="3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92EFC1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0A6EE6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7689D3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E78A48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4243C3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4466EF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534BB0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996FF4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B3143A"/>
    <w:multiLevelType w:val="hybridMultilevel"/>
    <w:tmpl w:val="3AA8B702"/>
    <w:lvl w:ilvl="0" w:tplc="6A70AD0E">
      <w:start w:val="1"/>
      <w:numFmt w:val="bullet"/>
      <w:lvlText w:val="-"/>
      <w:lvlJc w:val="left"/>
      <w:pPr>
        <w:ind w:left="2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7D0A52A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E526220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37A59EA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728F5E6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C1CEC0A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D7078BE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24A4B68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9B25472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5C3969"/>
    <w:multiLevelType w:val="hybridMultilevel"/>
    <w:tmpl w:val="231E85AC"/>
    <w:lvl w:ilvl="0" w:tplc="4812326E">
      <w:start w:val="1"/>
      <w:numFmt w:val="decimal"/>
      <w:lvlText w:val="%1)"/>
      <w:lvlJc w:val="left"/>
      <w:pPr>
        <w:ind w:left="510" w:hanging="360"/>
      </w:pPr>
      <w:rPr>
        <w:rFonts w:ascii="Verdana" w:hAnsi="Verdana" w:cs="Verdana" w:hint="default"/>
        <w:sz w:val="17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0C136DDA"/>
    <w:multiLevelType w:val="hybridMultilevel"/>
    <w:tmpl w:val="376EF01E"/>
    <w:lvl w:ilvl="0" w:tplc="373A325C">
      <w:start w:val="1"/>
      <w:numFmt w:val="lowerLetter"/>
      <w:lvlText w:val="%1)"/>
      <w:lvlJc w:val="left"/>
      <w:pPr>
        <w:ind w:left="3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97E67A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6E8903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21AC84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C542A0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855A334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4B8EDE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D3049F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D708F2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F16534"/>
    <w:multiLevelType w:val="hybridMultilevel"/>
    <w:tmpl w:val="7E38CFCE"/>
    <w:lvl w:ilvl="0" w:tplc="B7025634">
      <w:start w:val="9"/>
      <w:numFmt w:val="decimal"/>
      <w:lvlText w:val="%1."/>
      <w:lvlJc w:val="left"/>
      <w:pPr>
        <w:ind w:left="3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0CE1DC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AE6E89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C7C90C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6B23A6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61817A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5C2808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23C812E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2AA523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8C595F"/>
    <w:multiLevelType w:val="hybridMultilevel"/>
    <w:tmpl w:val="9B56E38C"/>
    <w:lvl w:ilvl="0" w:tplc="1D6AAD14">
      <w:start w:val="1"/>
      <w:numFmt w:val="lowerLetter"/>
      <w:lvlText w:val="%1)"/>
      <w:lvlJc w:val="left"/>
      <w:pPr>
        <w:ind w:left="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A6EA86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6BCE5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5E85D6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676862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F78F49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A4A235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D60E9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972961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2924AD"/>
    <w:multiLevelType w:val="hybridMultilevel"/>
    <w:tmpl w:val="634E0B7A"/>
    <w:lvl w:ilvl="0" w:tplc="AE129006">
      <w:start w:val="1"/>
      <w:numFmt w:val="bullet"/>
      <w:lvlText w:val="-"/>
      <w:lvlJc w:val="left"/>
      <w:pPr>
        <w:ind w:left="2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59A39AC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F508A08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2884F26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D7A691C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ED84162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3007506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A0CC780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D70A0AC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5A542F"/>
    <w:multiLevelType w:val="hybridMultilevel"/>
    <w:tmpl w:val="BC908E86"/>
    <w:lvl w:ilvl="0" w:tplc="3AA64FDA">
      <w:start w:val="1"/>
      <w:numFmt w:val="lowerLetter"/>
      <w:lvlText w:val="%1)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8C8D97A">
      <w:start w:val="1"/>
      <w:numFmt w:val="lowerLetter"/>
      <w:lvlText w:val="%2"/>
      <w:lvlJc w:val="left"/>
      <w:pPr>
        <w:ind w:left="12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8086D3A">
      <w:start w:val="1"/>
      <w:numFmt w:val="lowerRoman"/>
      <w:lvlText w:val="%3"/>
      <w:lvlJc w:val="left"/>
      <w:pPr>
        <w:ind w:left="19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CAADF96">
      <w:start w:val="1"/>
      <w:numFmt w:val="decimal"/>
      <w:lvlText w:val="%4"/>
      <w:lvlJc w:val="left"/>
      <w:pPr>
        <w:ind w:left="26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8F26D80">
      <w:start w:val="1"/>
      <w:numFmt w:val="lowerLetter"/>
      <w:lvlText w:val="%5"/>
      <w:lvlJc w:val="left"/>
      <w:pPr>
        <w:ind w:left="34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59EE5CC">
      <w:start w:val="1"/>
      <w:numFmt w:val="lowerRoman"/>
      <w:lvlText w:val="%6"/>
      <w:lvlJc w:val="left"/>
      <w:pPr>
        <w:ind w:left="41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CD82174">
      <w:start w:val="1"/>
      <w:numFmt w:val="decimal"/>
      <w:lvlText w:val="%7"/>
      <w:lvlJc w:val="left"/>
      <w:pPr>
        <w:ind w:left="48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BD4391C">
      <w:start w:val="1"/>
      <w:numFmt w:val="lowerLetter"/>
      <w:lvlText w:val="%8"/>
      <w:lvlJc w:val="left"/>
      <w:pPr>
        <w:ind w:left="55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842CE48">
      <w:start w:val="1"/>
      <w:numFmt w:val="lowerRoman"/>
      <w:lvlText w:val="%9"/>
      <w:lvlJc w:val="left"/>
      <w:pPr>
        <w:ind w:left="62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AA6302"/>
    <w:multiLevelType w:val="hybridMultilevel"/>
    <w:tmpl w:val="2440173A"/>
    <w:lvl w:ilvl="0" w:tplc="50F05F32">
      <w:start w:val="2"/>
      <w:numFmt w:val="lowerLetter"/>
      <w:lvlText w:val="%1)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B3EAB26">
      <w:start w:val="1"/>
      <w:numFmt w:val="lowerLetter"/>
      <w:lvlText w:val="%2"/>
      <w:lvlJc w:val="left"/>
      <w:pPr>
        <w:ind w:left="12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980C9EA">
      <w:start w:val="1"/>
      <w:numFmt w:val="lowerRoman"/>
      <w:lvlText w:val="%3"/>
      <w:lvlJc w:val="left"/>
      <w:pPr>
        <w:ind w:left="19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412869C">
      <w:start w:val="1"/>
      <w:numFmt w:val="decimal"/>
      <w:lvlText w:val="%4"/>
      <w:lvlJc w:val="left"/>
      <w:pPr>
        <w:ind w:left="26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70239E2">
      <w:start w:val="1"/>
      <w:numFmt w:val="lowerLetter"/>
      <w:lvlText w:val="%5"/>
      <w:lvlJc w:val="left"/>
      <w:pPr>
        <w:ind w:left="34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0324E7C">
      <w:start w:val="1"/>
      <w:numFmt w:val="lowerRoman"/>
      <w:lvlText w:val="%6"/>
      <w:lvlJc w:val="left"/>
      <w:pPr>
        <w:ind w:left="41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3665AE2">
      <w:start w:val="1"/>
      <w:numFmt w:val="decimal"/>
      <w:lvlText w:val="%7"/>
      <w:lvlJc w:val="left"/>
      <w:pPr>
        <w:ind w:left="48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F0E104C">
      <w:start w:val="1"/>
      <w:numFmt w:val="lowerLetter"/>
      <w:lvlText w:val="%8"/>
      <w:lvlJc w:val="left"/>
      <w:pPr>
        <w:ind w:left="55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F5C24B4">
      <w:start w:val="1"/>
      <w:numFmt w:val="lowerRoman"/>
      <w:lvlText w:val="%9"/>
      <w:lvlJc w:val="left"/>
      <w:pPr>
        <w:ind w:left="62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875823"/>
    <w:multiLevelType w:val="hybridMultilevel"/>
    <w:tmpl w:val="0128D0E8"/>
    <w:lvl w:ilvl="0" w:tplc="060419FC">
      <w:start w:val="9"/>
      <w:numFmt w:val="decimal"/>
      <w:lvlText w:val="%1."/>
      <w:lvlJc w:val="left"/>
      <w:pPr>
        <w:ind w:left="3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FEA58B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960C8E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46806E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C6C463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C6838A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D762A2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70E717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5A247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1083352">
    <w:abstractNumId w:val="8"/>
  </w:num>
  <w:num w:numId="2" w16cid:durableId="361514998">
    <w:abstractNumId w:val="7"/>
  </w:num>
  <w:num w:numId="3" w16cid:durableId="1653221044">
    <w:abstractNumId w:val="6"/>
  </w:num>
  <w:num w:numId="4" w16cid:durableId="1894998408">
    <w:abstractNumId w:val="0"/>
  </w:num>
  <w:num w:numId="5" w16cid:durableId="1292781155">
    <w:abstractNumId w:val="9"/>
  </w:num>
  <w:num w:numId="6" w16cid:durableId="64840652">
    <w:abstractNumId w:val="5"/>
  </w:num>
  <w:num w:numId="7" w16cid:durableId="1707527">
    <w:abstractNumId w:val="1"/>
  </w:num>
  <w:num w:numId="8" w16cid:durableId="1283727919">
    <w:abstractNumId w:val="3"/>
  </w:num>
  <w:num w:numId="9" w16cid:durableId="1040515371">
    <w:abstractNumId w:val="4"/>
  </w:num>
  <w:num w:numId="10" w16cid:durableId="58984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25"/>
    <w:rsid w:val="0000107F"/>
    <w:rsid w:val="000077B7"/>
    <w:rsid w:val="00010D20"/>
    <w:rsid w:val="000230E7"/>
    <w:rsid w:val="000256B3"/>
    <w:rsid w:val="000350B4"/>
    <w:rsid w:val="00045CED"/>
    <w:rsid w:val="000505B2"/>
    <w:rsid w:val="0006085A"/>
    <w:rsid w:val="00064E9E"/>
    <w:rsid w:val="0007068D"/>
    <w:rsid w:val="000725D9"/>
    <w:rsid w:val="000733FD"/>
    <w:rsid w:val="000877B8"/>
    <w:rsid w:val="000957F0"/>
    <w:rsid w:val="000B50FC"/>
    <w:rsid w:val="000C165A"/>
    <w:rsid w:val="000D7502"/>
    <w:rsid w:val="00107CCA"/>
    <w:rsid w:val="00110350"/>
    <w:rsid w:val="0012029D"/>
    <w:rsid w:val="0013097A"/>
    <w:rsid w:val="0013519D"/>
    <w:rsid w:val="001351AD"/>
    <w:rsid w:val="00135D95"/>
    <w:rsid w:val="00144BC9"/>
    <w:rsid w:val="00145496"/>
    <w:rsid w:val="00151225"/>
    <w:rsid w:val="001747FA"/>
    <w:rsid w:val="0017635D"/>
    <w:rsid w:val="00186934"/>
    <w:rsid w:val="0018796B"/>
    <w:rsid w:val="00191B03"/>
    <w:rsid w:val="00195767"/>
    <w:rsid w:val="001A752A"/>
    <w:rsid w:val="001B0477"/>
    <w:rsid w:val="001C60CD"/>
    <w:rsid w:val="001C7A34"/>
    <w:rsid w:val="001C7D82"/>
    <w:rsid w:val="001D12B3"/>
    <w:rsid w:val="001E463B"/>
    <w:rsid w:val="001F6E3D"/>
    <w:rsid w:val="0020633E"/>
    <w:rsid w:val="0022348A"/>
    <w:rsid w:val="002238DD"/>
    <w:rsid w:val="00224961"/>
    <w:rsid w:val="00230A71"/>
    <w:rsid w:val="00230EDF"/>
    <w:rsid w:val="002329FA"/>
    <w:rsid w:val="00233DA1"/>
    <w:rsid w:val="002379D4"/>
    <w:rsid w:val="00241642"/>
    <w:rsid w:val="00242FB6"/>
    <w:rsid w:val="00263049"/>
    <w:rsid w:val="00266AE9"/>
    <w:rsid w:val="00276825"/>
    <w:rsid w:val="00295888"/>
    <w:rsid w:val="002A5A03"/>
    <w:rsid w:val="002B51CC"/>
    <w:rsid w:val="002D2F98"/>
    <w:rsid w:val="002D3DCD"/>
    <w:rsid w:val="002E6190"/>
    <w:rsid w:val="003009CE"/>
    <w:rsid w:val="003213AE"/>
    <w:rsid w:val="0032605C"/>
    <w:rsid w:val="00327212"/>
    <w:rsid w:val="00334188"/>
    <w:rsid w:val="00334274"/>
    <w:rsid w:val="0033604B"/>
    <w:rsid w:val="00337B3E"/>
    <w:rsid w:val="00346C51"/>
    <w:rsid w:val="00355B10"/>
    <w:rsid w:val="00360FCD"/>
    <w:rsid w:val="003658B5"/>
    <w:rsid w:val="00367EE2"/>
    <w:rsid w:val="0038633E"/>
    <w:rsid w:val="00393086"/>
    <w:rsid w:val="003A03D5"/>
    <w:rsid w:val="003A0CDE"/>
    <w:rsid w:val="003E2E43"/>
    <w:rsid w:val="003F16BE"/>
    <w:rsid w:val="00404DD1"/>
    <w:rsid w:val="00405AFE"/>
    <w:rsid w:val="00417F20"/>
    <w:rsid w:val="00453211"/>
    <w:rsid w:val="00484A52"/>
    <w:rsid w:val="00487CD8"/>
    <w:rsid w:val="004902A5"/>
    <w:rsid w:val="004A1398"/>
    <w:rsid w:val="004B639C"/>
    <w:rsid w:val="004E57F1"/>
    <w:rsid w:val="004F1609"/>
    <w:rsid w:val="004F7F3D"/>
    <w:rsid w:val="0050032C"/>
    <w:rsid w:val="00534235"/>
    <w:rsid w:val="00575D90"/>
    <w:rsid w:val="00576ECA"/>
    <w:rsid w:val="00582548"/>
    <w:rsid w:val="005828C0"/>
    <w:rsid w:val="00586CDE"/>
    <w:rsid w:val="005B19C0"/>
    <w:rsid w:val="005B6152"/>
    <w:rsid w:val="005B7770"/>
    <w:rsid w:val="005C2D84"/>
    <w:rsid w:val="005C4208"/>
    <w:rsid w:val="005D69B2"/>
    <w:rsid w:val="005E023E"/>
    <w:rsid w:val="005E3A8E"/>
    <w:rsid w:val="005E629A"/>
    <w:rsid w:val="005F4397"/>
    <w:rsid w:val="005F5664"/>
    <w:rsid w:val="005F7C97"/>
    <w:rsid w:val="00612F90"/>
    <w:rsid w:val="0061687C"/>
    <w:rsid w:val="00625069"/>
    <w:rsid w:val="00632386"/>
    <w:rsid w:val="00635AC6"/>
    <w:rsid w:val="00653EAD"/>
    <w:rsid w:val="0065457B"/>
    <w:rsid w:val="00654A59"/>
    <w:rsid w:val="00661FFB"/>
    <w:rsid w:val="00675180"/>
    <w:rsid w:val="00675C29"/>
    <w:rsid w:val="00676FA9"/>
    <w:rsid w:val="006A5E58"/>
    <w:rsid w:val="006A6F05"/>
    <w:rsid w:val="006D221A"/>
    <w:rsid w:val="006E2E82"/>
    <w:rsid w:val="006E4F69"/>
    <w:rsid w:val="006E5A2E"/>
    <w:rsid w:val="006F244F"/>
    <w:rsid w:val="006F4E5C"/>
    <w:rsid w:val="006F4FC2"/>
    <w:rsid w:val="006F7769"/>
    <w:rsid w:val="00721EC1"/>
    <w:rsid w:val="00740A22"/>
    <w:rsid w:val="00753079"/>
    <w:rsid w:val="00754678"/>
    <w:rsid w:val="00756C70"/>
    <w:rsid w:val="00757381"/>
    <w:rsid w:val="00767EAC"/>
    <w:rsid w:val="007A199E"/>
    <w:rsid w:val="007A2383"/>
    <w:rsid w:val="007B0860"/>
    <w:rsid w:val="007B1A62"/>
    <w:rsid w:val="007B3D45"/>
    <w:rsid w:val="007B7DC6"/>
    <w:rsid w:val="007C4811"/>
    <w:rsid w:val="007D0C14"/>
    <w:rsid w:val="007E0425"/>
    <w:rsid w:val="007E69AD"/>
    <w:rsid w:val="007F04DF"/>
    <w:rsid w:val="008012B7"/>
    <w:rsid w:val="0081228D"/>
    <w:rsid w:val="0081306A"/>
    <w:rsid w:val="008435B9"/>
    <w:rsid w:val="00846DB3"/>
    <w:rsid w:val="00863328"/>
    <w:rsid w:val="00865107"/>
    <w:rsid w:val="00866984"/>
    <w:rsid w:val="0087110F"/>
    <w:rsid w:val="008A1C11"/>
    <w:rsid w:val="008B4FC4"/>
    <w:rsid w:val="008C09CB"/>
    <w:rsid w:val="008C1ACF"/>
    <w:rsid w:val="008D028A"/>
    <w:rsid w:val="008E0F15"/>
    <w:rsid w:val="00901EC7"/>
    <w:rsid w:val="0091106B"/>
    <w:rsid w:val="009140EF"/>
    <w:rsid w:val="00926324"/>
    <w:rsid w:val="00930BB7"/>
    <w:rsid w:val="00935331"/>
    <w:rsid w:val="00951368"/>
    <w:rsid w:val="00957D3F"/>
    <w:rsid w:val="00965412"/>
    <w:rsid w:val="00966E66"/>
    <w:rsid w:val="00990DC9"/>
    <w:rsid w:val="009910B1"/>
    <w:rsid w:val="009A44DD"/>
    <w:rsid w:val="009A5872"/>
    <w:rsid w:val="009A74BD"/>
    <w:rsid w:val="009E4AA0"/>
    <w:rsid w:val="009E4FAB"/>
    <w:rsid w:val="009E5C7F"/>
    <w:rsid w:val="009E729A"/>
    <w:rsid w:val="00A0522F"/>
    <w:rsid w:val="00A204AF"/>
    <w:rsid w:val="00A26C3C"/>
    <w:rsid w:val="00A327A7"/>
    <w:rsid w:val="00A43A12"/>
    <w:rsid w:val="00A44473"/>
    <w:rsid w:val="00A620C6"/>
    <w:rsid w:val="00A674D7"/>
    <w:rsid w:val="00A862AF"/>
    <w:rsid w:val="00A91DAB"/>
    <w:rsid w:val="00A93EE7"/>
    <w:rsid w:val="00A961E5"/>
    <w:rsid w:val="00AA5182"/>
    <w:rsid w:val="00AA6534"/>
    <w:rsid w:val="00AB2A3E"/>
    <w:rsid w:val="00AD0030"/>
    <w:rsid w:val="00AD5E2F"/>
    <w:rsid w:val="00AE0EE1"/>
    <w:rsid w:val="00AE127C"/>
    <w:rsid w:val="00AE1327"/>
    <w:rsid w:val="00AE4925"/>
    <w:rsid w:val="00AE6A2F"/>
    <w:rsid w:val="00B15DC7"/>
    <w:rsid w:val="00B30D84"/>
    <w:rsid w:val="00B35E8D"/>
    <w:rsid w:val="00B4243A"/>
    <w:rsid w:val="00B55CF1"/>
    <w:rsid w:val="00BA785B"/>
    <w:rsid w:val="00BB7799"/>
    <w:rsid w:val="00BC29DD"/>
    <w:rsid w:val="00BC3ACF"/>
    <w:rsid w:val="00BC7262"/>
    <w:rsid w:val="00BC7F2A"/>
    <w:rsid w:val="00BD17EC"/>
    <w:rsid w:val="00BD1E70"/>
    <w:rsid w:val="00BE2B9B"/>
    <w:rsid w:val="00BE73C2"/>
    <w:rsid w:val="00C406C0"/>
    <w:rsid w:val="00C4070F"/>
    <w:rsid w:val="00C654F0"/>
    <w:rsid w:val="00C7028D"/>
    <w:rsid w:val="00C734A9"/>
    <w:rsid w:val="00C863D0"/>
    <w:rsid w:val="00CA3A07"/>
    <w:rsid w:val="00CB0771"/>
    <w:rsid w:val="00CC7558"/>
    <w:rsid w:val="00CD489B"/>
    <w:rsid w:val="00CF6922"/>
    <w:rsid w:val="00D047BE"/>
    <w:rsid w:val="00D37239"/>
    <w:rsid w:val="00D616DB"/>
    <w:rsid w:val="00D65287"/>
    <w:rsid w:val="00D7330E"/>
    <w:rsid w:val="00D87B66"/>
    <w:rsid w:val="00D92D14"/>
    <w:rsid w:val="00D93E80"/>
    <w:rsid w:val="00D969F5"/>
    <w:rsid w:val="00DB2460"/>
    <w:rsid w:val="00DC19FB"/>
    <w:rsid w:val="00DE7B30"/>
    <w:rsid w:val="00DF15E1"/>
    <w:rsid w:val="00DF7B83"/>
    <w:rsid w:val="00E06E84"/>
    <w:rsid w:val="00E12FE0"/>
    <w:rsid w:val="00E153DF"/>
    <w:rsid w:val="00E15A6E"/>
    <w:rsid w:val="00E21B9A"/>
    <w:rsid w:val="00E279D9"/>
    <w:rsid w:val="00E77145"/>
    <w:rsid w:val="00E77974"/>
    <w:rsid w:val="00E93DDF"/>
    <w:rsid w:val="00EA47BB"/>
    <w:rsid w:val="00EC1D17"/>
    <w:rsid w:val="00EC2FD1"/>
    <w:rsid w:val="00EC4DBF"/>
    <w:rsid w:val="00EC6F6C"/>
    <w:rsid w:val="00ED2D99"/>
    <w:rsid w:val="00ED6497"/>
    <w:rsid w:val="00EF417F"/>
    <w:rsid w:val="00F1331B"/>
    <w:rsid w:val="00F23765"/>
    <w:rsid w:val="00F24449"/>
    <w:rsid w:val="00F400E7"/>
    <w:rsid w:val="00F519BC"/>
    <w:rsid w:val="00F574CC"/>
    <w:rsid w:val="00F7397C"/>
    <w:rsid w:val="00F74E61"/>
    <w:rsid w:val="00F93DAB"/>
    <w:rsid w:val="00FB1B0E"/>
    <w:rsid w:val="00FB1EBA"/>
    <w:rsid w:val="00FD1C40"/>
    <w:rsid w:val="00FD5950"/>
    <w:rsid w:val="00FD6B4A"/>
    <w:rsid w:val="00FE7DAA"/>
    <w:rsid w:val="00FF1D7D"/>
    <w:rsid w:val="00FF2EEB"/>
    <w:rsid w:val="00FF7D74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754A"/>
  <w15:docId w15:val="{5E2417F1-71C4-465B-9C51-05E42EA1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3" w:line="233" w:lineRule="auto"/>
      <w:ind w:left="175" w:right="4151" w:hanging="10"/>
      <w:jc w:val="both"/>
    </w:pPr>
    <w:rPr>
      <w:rFonts w:ascii="Verdana" w:eastAsia="Verdana" w:hAnsi="Verdana" w:cs="Verdana"/>
      <w:color w:val="000000"/>
      <w:sz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3b">
    <w:name w:val="tex3b"/>
    <w:basedOn w:val="Fontepargpadro"/>
    <w:rsid w:val="009A44DD"/>
  </w:style>
  <w:style w:type="paragraph" w:customStyle="1" w:styleId="Default">
    <w:name w:val="Default"/>
    <w:rsid w:val="000256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E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7F3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F7F3D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966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6E66"/>
    <w:rPr>
      <w:rFonts w:ascii="Verdana" w:eastAsia="Verdana" w:hAnsi="Verdana" w:cs="Verdana"/>
      <w:color w:val="000000"/>
      <w:sz w:val="17"/>
    </w:rPr>
  </w:style>
  <w:style w:type="paragraph" w:styleId="Cabealho">
    <w:name w:val="header"/>
    <w:basedOn w:val="Normal"/>
    <w:link w:val="CabealhoChar"/>
    <w:uiPriority w:val="99"/>
    <w:semiHidden/>
    <w:unhideWhenUsed/>
    <w:rsid w:val="00966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E66"/>
    <w:rPr>
      <w:rFonts w:ascii="Verdana" w:eastAsia="Verdana" w:hAnsi="Verdana" w:cs="Verdana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i.ufam.edu.br/sei/controlador.php?acao=arvore_visualizar&amp;acao_origem=procedimento_visualizar&amp;id_procedimento=1753249&amp;infra_sistema=100000100&amp;infra_unidade_atual=110000110&amp;infra_hash=43bda3f30375dbe8c73b87ab0620391ad358510fd71ddf25db771e8fe2513ad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723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CGL-UFAM</dc:creator>
  <cp:keywords/>
  <dc:description/>
  <cp:lastModifiedBy>CSTIC Centro de Serviço de TIC</cp:lastModifiedBy>
  <cp:revision>5</cp:revision>
  <dcterms:created xsi:type="dcterms:W3CDTF">2023-09-29T15:44:00Z</dcterms:created>
  <dcterms:modified xsi:type="dcterms:W3CDTF">2023-10-04T18:49:00Z</dcterms:modified>
</cp:coreProperties>
</file>