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7C759" w14:textId="0713A970" w:rsidR="00B409C5" w:rsidRPr="00ED4F51" w:rsidRDefault="006E6FA9" w:rsidP="00B409C5">
      <w:pPr>
        <w:spacing w:after="0"/>
        <w:jc w:val="center"/>
        <w:rPr>
          <w:b/>
          <w:color w:val="4E6127"/>
          <w:sz w:val="25"/>
          <w:szCs w:val="25"/>
          <w:u w:val="single"/>
        </w:rPr>
      </w:pPr>
      <w:bookmarkStart w:id="0" w:name="_GoBack"/>
      <w:bookmarkEnd w:id="0"/>
      <w:r w:rsidRPr="00ED4F51">
        <w:rPr>
          <w:b/>
          <w:color w:val="4E6127"/>
          <w:sz w:val="25"/>
          <w:szCs w:val="25"/>
          <w:u w:val="single"/>
        </w:rPr>
        <w:t xml:space="preserve">NOTA DE </w:t>
      </w:r>
      <w:r w:rsidR="00E36665">
        <w:rPr>
          <w:b/>
          <w:color w:val="4E6127"/>
          <w:sz w:val="25"/>
          <w:szCs w:val="25"/>
          <w:u w:val="single"/>
        </w:rPr>
        <w:t>PÚBLICA DE CHAMADA</w:t>
      </w:r>
      <w:r w:rsidRPr="00ED4F51">
        <w:rPr>
          <w:b/>
          <w:color w:val="4E6127"/>
          <w:sz w:val="25"/>
          <w:szCs w:val="25"/>
          <w:u w:val="single"/>
        </w:rPr>
        <w:t xml:space="preserve"> PARA </w:t>
      </w:r>
      <w:r w:rsidR="00D51D2C" w:rsidRPr="00ED4F51">
        <w:rPr>
          <w:b/>
          <w:color w:val="4E6127"/>
          <w:sz w:val="25"/>
          <w:szCs w:val="25"/>
          <w:u w:val="single"/>
        </w:rPr>
        <w:t>APLICADORES DE PROVA</w:t>
      </w:r>
    </w:p>
    <w:p w14:paraId="0BA75DCD" w14:textId="3846860C" w:rsidR="00DB3DAB" w:rsidRPr="00ED4F51" w:rsidRDefault="003D2C1E" w:rsidP="009164A8">
      <w:pPr>
        <w:jc w:val="center"/>
        <w:rPr>
          <w:b/>
          <w:color w:val="4E6127"/>
          <w:sz w:val="25"/>
          <w:szCs w:val="25"/>
          <w:u w:val="single"/>
        </w:rPr>
      </w:pPr>
      <w:r>
        <w:rPr>
          <w:b/>
          <w:color w:val="4E6127"/>
          <w:sz w:val="25"/>
          <w:szCs w:val="25"/>
          <w:u w:val="single"/>
        </w:rPr>
        <w:t>PROCESSO SELETIVO CONTÍNUO</w:t>
      </w:r>
      <w:r w:rsidR="002C24F5" w:rsidRPr="002C24F5">
        <w:rPr>
          <w:b/>
          <w:color w:val="4E6127"/>
          <w:sz w:val="25"/>
          <w:szCs w:val="25"/>
          <w:u w:val="single"/>
        </w:rPr>
        <w:t xml:space="preserve"> – </w:t>
      </w:r>
      <w:r>
        <w:rPr>
          <w:b/>
          <w:color w:val="4E6127"/>
          <w:sz w:val="25"/>
          <w:szCs w:val="25"/>
          <w:u w:val="single"/>
        </w:rPr>
        <w:t>PSC</w:t>
      </w:r>
      <w:r w:rsidR="002C24F5" w:rsidRPr="002C24F5">
        <w:rPr>
          <w:b/>
          <w:color w:val="4E6127"/>
          <w:sz w:val="25"/>
          <w:szCs w:val="25"/>
          <w:u w:val="single"/>
        </w:rPr>
        <w:t xml:space="preserve"> 202</w:t>
      </w:r>
      <w:r w:rsidR="00031216">
        <w:rPr>
          <w:b/>
          <w:color w:val="4E6127"/>
          <w:sz w:val="25"/>
          <w:szCs w:val="25"/>
          <w:u w:val="single"/>
        </w:rPr>
        <w:t>3</w:t>
      </w:r>
      <w:r>
        <w:rPr>
          <w:b/>
          <w:color w:val="4E6127"/>
          <w:sz w:val="25"/>
          <w:szCs w:val="25"/>
          <w:u w:val="single"/>
        </w:rPr>
        <w:t xml:space="preserve"> – ETAPA</w:t>
      </w:r>
      <w:r w:rsidR="00226843">
        <w:rPr>
          <w:b/>
          <w:color w:val="4E6127"/>
          <w:sz w:val="25"/>
          <w:szCs w:val="25"/>
          <w:u w:val="single"/>
        </w:rPr>
        <w:t>S 1 E 2</w:t>
      </w:r>
      <w:r w:rsidR="00123F97">
        <w:rPr>
          <w:b/>
          <w:color w:val="4E6127"/>
          <w:sz w:val="25"/>
          <w:szCs w:val="25"/>
          <w:u w:val="single"/>
        </w:rPr>
        <w:t xml:space="preserve"> </w:t>
      </w:r>
      <w:r w:rsidR="002C24F5">
        <w:rPr>
          <w:b/>
          <w:color w:val="4E6127"/>
          <w:sz w:val="25"/>
          <w:szCs w:val="25"/>
          <w:u w:val="single"/>
        </w:rPr>
        <w:t>[</w:t>
      </w:r>
      <w:r w:rsidR="00123F97">
        <w:rPr>
          <w:b/>
          <w:color w:val="4E6127"/>
          <w:sz w:val="25"/>
          <w:szCs w:val="25"/>
          <w:u w:val="single"/>
        </w:rPr>
        <w:t>MANAUS</w:t>
      </w:r>
      <w:r w:rsidR="002C24F5">
        <w:rPr>
          <w:b/>
          <w:color w:val="4E6127"/>
          <w:sz w:val="25"/>
          <w:szCs w:val="25"/>
          <w:u w:val="single"/>
        </w:rPr>
        <w:t>]</w:t>
      </w:r>
    </w:p>
    <w:p w14:paraId="08459949" w14:textId="78452A1C" w:rsidR="00D51D2C" w:rsidRDefault="006E6FA9" w:rsidP="00D51D2C">
      <w:pPr>
        <w:spacing w:after="0"/>
        <w:ind w:firstLine="708"/>
        <w:jc w:val="both"/>
        <w:rPr>
          <w:sz w:val="26"/>
          <w:szCs w:val="26"/>
        </w:rPr>
      </w:pPr>
      <w:r w:rsidRPr="009441AE">
        <w:rPr>
          <w:b/>
          <w:sz w:val="26"/>
          <w:szCs w:val="26"/>
        </w:rPr>
        <w:t>A COMISSÃO PERMANENTE DE CONCURSOS DA UFAM</w:t>
      </w:r>
      <w:r w:rsidR="00123F97">
        <w:rPr>
          <w:b/>
          <w:sz w:val="26"/>
          <w:szCs w:val="26"/>
        </w:rPr>
        <w:t xml:space="preserve"> – COMPEC </w:t>
      </w:r>
      <w:r w:rsidR="00810BAD" w:rsidRPr="009441AE">
        <w:rPr>
          <w:sz w:val="26"/>
          <w:szCs w:val="26"/>
        </w:rPr>
        <w:t>torna público que a</w:t>
      </w:r>
      <w:r w:rsidRPr="009441AE">
        <w:rPr>
          <w:sz w:val="26"/>
          <w:szCs w:val="26"/>
        </w:rPr>
        <w:t xml:space="preserve"> </w:t>
      </w:r>
      <w:r w:rsidR="00810BAD" w:rsidRPr="009441AE">
        <w:rPr>
          <w:sz w:val="26"/>
          <w:szCs w:val="26"/>
        </w:rPr>
        <w:t xml:space="preserve">partir do dia </w:t>
      </w:r>
      <w:r w:rsidR="00031216">
        <w:rPr>
          <w:b/>
          <w:sz w:val="26"/>
          <w:szCs w:val="26"/>
        </w:rPr>
        <w:t>20</w:t>
      </w:r>
      <w:r w:rsidR="00B409C5">
        <w:rPr>
          <w:b/>
          <w:sz w:val="26"/>
          <w:szCs w:val="26"/>
        </w:rPr>
        <w:t>/</w:t>
      </w:r>
      <w:r w:rsidR="00031216">
        <w:rPr>
          <w:b/>
          <w:sz w:val="26"/>
          <w:szCs w:val="26"/>
        </w:rPr>
        <w:t>07</w:t>
      </w:r>
      <w:r w:rsidR="00123F97">
        <w:rPr>
          <w:b/>
          <w:sz w:val="26"/>
          <w:szCs w:val="26"/>
        </w:rPr>
        <w:t>/202</w:t>
      </w:r>
      <w:r w:rsidR="00031216">
        <w:rPr>
          <w:b/>
          <w:sz w:val="26"/>
          <w:szCs w:val="26"/>
        </w:rPr>
        <w:t>3</w:t>
      </w:r>
      <w:r w:rsidR="003D034A">
        <w:rPr>
          <w:b/>
          <w:sz w:val="26"/>
          <w:szCs w:val="26"/>
        </w:rPr>
        <w:t xml:space="preserve"> </w:t>
      </w:r>
      <w:r w:rsidR="00031216">
        <w:rPr>
          <w:b/>
          <w:sz w:val="26"/>
          <w:szCs w:val="26"/>
        </w:rPr>
        <w:t>(</w:t>
      </w:r>
      <w:proofErr w:type="spellStart"/>
      <w:r w:rsidR="00031216">
        <w:rPr>
          <w:b/>
          <w:sz w:val="26"/>
          <w:szCs w:val="26"/>
        </w:rPr>
        <w:t>qui</w:t>
      </w:r>
      <w:proofErr w:type="spellEnd"/>
      <w:r w:rsidR="003D034A">
        <w:rPr>
          <w:b/>
          <w:sz w:val="26"/>
          <w:szCs w:val="26"/>
        </w:rPr>
        <w:t>)</w:t>
      </w:r>
      <w:r w:rsidR="00226843">
        <w:rPr>
          <w:b/>
          <w:sz w:val="26"/>
          <w:szCs w:val="26"/>
        </w:rPr>
        <w:t xml:space="preserve"> a partir de 08:00</w:t>
      </w:r>
      <w:r w:rsidR="00810BAD" w:rsidRPr="009441AE">
        <w:rPr>
          <w:b/>
          <w:sz w:val="26"/>
          <w:szCs w:val="26"/>
        </w:rPr>
        <w:t xml:space="preserve"> </w:t>
      </w:r>
      <w:r w:rsidR="009A7F23" w:rsidRPr="009441AE">
        <w:rPr>
          <w:b/>
          <w:sz w:val="26"/>
          <w:szCs w:val="26"/>
        </w:rPr>
        <w:t xml:space="preserve">até </w:t>
      </w:r>
      <w:r w:rsidR="009A7F23">
        <w:rPr>
          <w:b/>
          <w:sz w:val="26"/>
          <w:szCs w:val="26"/>
        </w:rPr>
        <w:t>o total preenchimento de vagas disponíveis</w:t>
      </w:r>
      <w:r w:rsidRPr="009441AE">
        <w:rPr>
          <w:sz w:val="26"/>
          <w:szCs w:val="26"/>
        </w:rPr>
        <w:t>, estará abert</w:t>
      </w:r>
      <w:r w:rsidR="00031216">
        <w:rPr>
          <w:sz w:val="26"/>
          <w:szCs w:val="26"/>
        </w:rPr>
        <w:t>o</w:t>
      </w:r>
      <w:r w:rsidRPr="009441AE">
        <w:rPr>
          <w:sz w:val="26"/>
          <w:szCs w:val="26"/>
        </w:rPr>
        <w:t xml:space="preserve"> </w:t>
      </w:r>
      <w:r w:rsidR="00031216">
        <w:rPr>
          <w:sz w:val="26"/>
          <w:szCs w:val="26"/>
        </w:rPr>
        <w:t xml:space="preserve">o processo de </w:t>
      </w:r>
      <w:r w:rsidR="00031216" w:rsidRPr="00031216">
        <w:rPr>
          <w:b/>
          <w:bCs/>
          <w:sz w:val="26"/>
          <w:szCs w:val="26"/>
        </w:rPr>
        <w:t>CADASTRO E INSCRIÇÃO</w:t>
      </w:r>
      <w:r w:rsidR="00031216">
        <w:rPr>
          <w:sz w:val="26"/>
          <w:szCs w:val="26"/>
        </w:rPr>
        <w:t xml:space="preserve"> de colaboradores </w:t>
      </w:r>
      <w:r w:rsidR="00E94322" w:rsidRPr="009441AE">
        <w:rPr>
          <w:sz w:val="26"/>
          <w:szCs w:val="26"/>
        </w:rPr>
        <w:t xml:space="preserve">que </w:t>
      </w:r>
      <w:r w:rsidRPr="009441AE">
        <w:rPr>
          <w:sz w:val="26"/>
          <w:szCs w:val="26"/>
        </w:rPr>
        <w:t xml:space="preserve">desejam trabalhar no </w:t>
      </w:r>
      <w:r w:rsidR="003D2C1E">
        <w:rPr>
          <w:sz w:val="26"/>
          <w:szCs w:val="26"/>
        </w:rPr>
        <w:t>Processo Seletivo Contínuo – PSC 202</w:t>
      </w:r>
      <w:r w:rsidR="00031216">
        <w:rPr>
          <w:sz w:val="26"/>
          <w:szCs w:val="26"/>
        </w:rPr>
        <w:t>3</w:t>
      </w:r>
      <w:r w:rsidR="003D2C1E">
        <w:rPr>
          <w:sz w:val="26"/>
          <w:szCs w:val="26"/>
        </w:rPr>
        <w:t xml:space="preserve"> – Etapa</w:t>
      </w:r>
      <w:r w:rsidR="00226843">
        <w:rPr>
          <w:sz w:val="26"/>
          <w:szCs w:val="26"/>
        </w:rPr>
        <w:t>s</w:t>
      </w:r>
      <w:r w:rsidR="003D2C1E">
        <w:rPr>
          <w:sz w:val="26"/>
          <w:szCs w:val="26"/>
        </w:rPr>
        <w:t xml:space="preserve"> </w:t>
      </w:r>
      <w:r w:rsidR="00226843">
        <w:rPr>
          <w:sz w:val="26"/>
          <w:szCs w:val="26"/>
        </w:rPr>
        <w:t>1 e 2</w:t>
      </w:r>
      <w:r w:rsidRPr="009441AE">
        <w:rPr>
          <w:sz w:val="26"/>
          <w:szCs w:val="26"/>
        </w:rPr>
        <w:t xml:space="preserve">, como </w:t>
      </w:r>
      <w:r w:rsidR="00810BAD" w:rsidRPr="009441AE">
        <w:rPr>
          <w:sz w:val="26"/>
          <w:szCs w:val="26"/>
        </w:rPr>
        <w:t>Aplicador de Provas</w:t>
      </w:r>
      <w:r w:rsidRPr="009441AE">
        <w:rPr>
          <w:sz w:val="26"/>
          <w:szCs w:val="26"/>
        </w:rPr>
        <w:t xml:space="preserve">, que acontecerá no dia </w:t>
      </w:r>
      <w:r w:rsidR="00226843">
        <w:rPr>
          <w:b/>
          <w:sz w:val="26"/>
          <w:szCs w:val="26"/>
        </w:rPr>
        <w:t>3</w:t>
      </w:r>
      <w:r w:rsidR="00031216">
        <w:rPr>
          <w:b/>
          <w:sz w:val="26"/>
          <w:szCs w:val="26"/>
        </w:rPr>
        <w:t>0</w:t>
      </w:r>
      <w:r w:rsidR="004B2862">
        <w:rPr>
          <w:b/>
          <w:sz w:val="26"/>
          <w:szCs w:val="26"/>
        </w:rPr>
        <w:t>/</w:t>
      </w:r>
      <w:r w:rsidR="00031216">
        <w:rPr>
          <w:b/>
          <w:sz w:val="26"/>
          <w:szCs w:val="26"/>
        </w:rPr>
        <w:t>07</w:t>
      </w:r>
      <w:r w:rsidR="00810BAD" w:rsidRPr="009441AE">
        <w:rPr>
          <w:b/>
          <w:sz w:val="26"/>
          <w:szCs w:val="26"/>
        </w:rPr>
        <w:t>/20</w:t>
      </w:r>
      <w:r w:rsidR="00123F97">
        <w:rPr>
          <w:b/>
          <w:sz w:val="26"/>
          <w:szCs w:val="26"/>
        </w:rPr>
        <w:t>2</w:t>
      </w:r>
      <w:r w:rsidR="00031216">
        <w:rPr>
          <w:b/>
          <w:sz w:val="26"/>
          <w:szCs w:val="26"/>
        </w:rPr>
        <w:t>3</w:t>
      </w:r>
      <w:r w:rsidRPr="009441AE">
        <w:rPr>
          <w:sz w:val="26"/>
          <w:szCs w:val="26"/>
        </w:rPr>
        <w:t xml:space="preserve">, </w:t>
      </w:r>
      <w:r w:rsidRPr="009441AE">
        <w:rPr>
          <w:i/>
          <w:sz w:val="26"/>
          <w:szCs w:val="26"/>
        </w:rPr>
        <w:t>domingo</w:t>
      </w:r>
      <w:r w:rsidRPr="009441AE">
        <w:rPr>
          <w:sz w:val="26"/>
          <w:szCs w:val="26"/>
        </w:rPr>
        <w:t xml:space="preserve">, no horário </w:t>
      </w:r>
      <w:r w:rsidR="004B2862" w:rsidRPr="009441AE">
        <w:rPr>
          <w:sz w:val="26"/>
          <w:szCs w:val="26"/>
        </w:rPr>
        <w:t>das</w:t>
      </w:r>
      <w:r w:rsidRPr="009441AE">
        <w:rPr>
          <w:sz w:val="26"/>
          <w:szCs w:val="26"/>
        </w:rPr>
        <w:t xml:space="preserve"> </w:t>
      </w:r>
      <w:r w:rsidR="004063A2">
        <w:rPr>
          <w:b/>
          <w:sz w:val="26"/>
          <w:szCs w:val="26"/>
        </w:rPr>
        <w:t>06h</w:t>
      </w:r>
      <w:r w:rsidR="00ED0B56">
        <w:rPr>
          <w:sz w:val="26"/>
          <w:szCs w:val="26"/>
        </w:rPr>
        <w:t xml:space="preserve"> à</w:t>
      </w:r>
      <w:r w:rsidRPr="009441AE">
        <w:rPr>
          <w:sz w:val="26"/>
          <w:szCs w:val="26"/>
        </w:rPr>
        <w:t xml:space="preserve">s </w:t>
      </w:r>
      <w:r w:rsidRPr="009441AE">
        <w:rPr>
          <w:b/>
          <w:sz w:val="26"/>
          <w:szCs w:val="26"/>
        </w:rPr>
        <w:t>1</w:t>
      </w:r>
      <w:r w:rsidR="00056931">
        <w:rPr>
          <w:b/>
          <w:sz w:val="26"/>
          <w:szCs w:val="26"/>
        </w:rPr>
        <w:t>3</w:t>
      </w:r>
      <w:r w:rsidR="00E36665">
        <w:rPr>
          <w:b/>
          <w:sz w:val="26"/>
          <w:szCs w:val="26"/>
        </w:rPr>
        <w:t>h</w:t>
      </w:r>
      <w:r w:rsidR="009A7F23">
        <w:rPr>
          <w:sz w:val="26"/>
          <w:szCs w:val="26"/>
        </w:rPr>
        <w:t>.</w:t>
      </w:r>
    </w:p>
    <w:p w14:paraId="711633F9" w14:textId="56080A52" w:rsidR="002734EE" w:rsidRDefault="00810BAD">
      <w:pPr>
        <w:ind w:firstLine="708"/>
        <w:jc w:val="both"/>
        <w:rPr>
          <w:sz w:val="26"/>
          <w:szCs w:val="26"/>
        </w:rPr>
      </w:pPr>
      <w:r w:rsidRPr="009441AE">
        <w:rPr>
          <w:sz w:val="26"/>
          <w:szCs w:val="26"/>
        </w:rPr>
        <w:t xml:space="preserve">A </w:t>
      </w:r>
      <w:r w:rsidR="00123F97">
        <w:rPr>
          <w:sz w:val="26"/>
          <w:szCs w:val="26"/>
        </w:rPr>
        <w:t>inscrição</w:t>
      </w:r>
      <w:r w:rsidRPr="009441AE">
        <w:rPr>
          <w:sz w:val="26"/>
          <w:szCs w:val="26"/>
        </w:rPr>
        <w:t xml:space="preserve"> acontecerá</w:t>
      </w:r>
      <w:r w:rsidR="006E6FA9" w:rsidRPr="009441AE">
        <w:rPr>
          <w:sz w:val="26"/>
          <w:szCs w:val="26"/>
        </w:rPr>
        <w:t xml:space="preserve"> </w:t>
      </w:r>
      <w:r w:rsidR="006E6FA9" w:rsidRPr="009441AE">
        <w:rPr>
          <w:b/>
          <w:sz w:val="26"/>
          <w:szCs w:val="26"/>
        </w:rPr>
        <w:t xml:space="preserve">exclusivamente </w:t>
      </w:r>
      <w:r w:rsidR="00123F97">
        <w:rPr>
          <w:sz w:val="26"/>
          <w:szCs w:val="26"/>
        </w:rPr>
        <w:t xml:space="preserve">através do endereço eletrônico </w:t>
      </w:r>
      <w:hyperlink r:id="rId8" w:history="1">
        <w:r w:rsidR="00123F97">
          <w:rPr>
            <w:rStyle w:val="Hyperlink"/>
            <w:b/>
            <w:color w:val="548DD4" w:themeColor="text2" w:themeTint="99"/>
            <w:sz w:val="26"/>
            <w:szCs w:val="26"/>
          </w:rPr>
          <w:t>fiscaiscompec.ufam.edu.br</w:t>
        </w:r>
      </w:hyperlink>
      <w:r w:rsidR="00123F97">
        <w:rPr>
          <w:sz w:val="26"/>
          <w:szCs w:val="26"/>
        </w:rPr>
        <w:t xml:space="preserve"> na aba “Inscrição (Público)”.</w:t>
      </w:r>
    </w:p>
    <w:p w14:paraId="2D2ED97E" w14:textId="538927DD" w:rsidR="00DB3DAB" w:rsidRPr="00343AD3" w:rsidRDefault="00965314">
      <w:pPr>
        <w:jc w:val="both"/>
        <w:rPr>
          <w:b/>
          <w:bCs/>
          <w:color w:val="4E6127"/>
          <w:sz w:val="26"/>
          <w:szCs w:val="26"/>
          <w:u w:val="single"/>
        </w:rPr>
      </w:pPr>
      <w:r>
        <w:rPr>
          <w:b/>
          <w:bCs/>
          <w:color w:val="4E6127"/>
          <w:sz w:val="26"/>
          <w:szCs w:val="26"/>
          <w:u w:val="single"/>
        </w:rPr>
        <w:t xml:space="preserve">QUEM PODE TRABALHAR NO </w:t>
      </w:r>
      <w:r w:rsidR="003D2C1E">
        <w:rPr>
          <w:b/>
          <w:bCs/>
          <w:color w:val="4E6127"/>
          <w:sz w:val="26"/>
          <w:szCs w:val="26"/>
          <w:u w:val="single"/>
        </w:rPr>
        <w:t>PSC</w:t>
      </w:r>
      <w:r w:rsidR="002C24F5">
        <w:rPr>
          <w:b/>
          <w:bCs/>
          <w:color w:val="4E6127"/>
          <w:sz w:val="26"/>
          <w:szCs w:val="26"/>
          <w:u w:val="single"/>
        </w:rPr>
        <w:t xml:space="preserve"> 202</w:t>
      </w:r>
      <w:r w:rsidR="00031216">
        <w:rPr>
          <w:b/>
          <w:bCs/>
          <w:color w:val="4E6127"/>
          <w:sz w:val="26"/>
          <w:szCs w:val="26"/>
          <w:u w:val="single"/>
        </w:rPr>
        <w:t>3</w:t>
      </w:r>
      <w:r w:rsidR="003D2C1E">
        <w:rPr>
          <w:b/>
          <w:bCs/>
          <w:color w:val="4E6127"/>
          <w:sz w:val="26"/>
          <w:szCs w:val="26"/>
          <w:u w:val="single"/>
        </w:rPr>
        <w:t xml:space="preserve"> – ETAPA</w:t>
      </w:r>
      <w:r w:rsidR="00226843">
        <w:rPr>
          <w:b/>
          <w:bCs/>
          <w:color w:val="4E6127"/>
          <w:sz w:val="26"/>
          <w:szCs w:val="26"/>
          <w:u w:val="single"/>
        </w:rPr>
        <w:t>S 1 E 2</w:t>
      </w:r>
    </w:p>
    <w:p w14:paraId="795A72F0" w14:textId="40DF2022" w:rsidR="00DB3DAB" w:rsidRPr="009441AE" w:rsidRDefault="00E8077D" w:rsidP="00434905">
      <w:pPr>
        <w:pStyle w:val="Style4"/>
        <w:numPr>
          <w:ilvl w:val="0"/>
          <w:numId w:val="1"/>
        </w:numPr>
        <w:ind w:left="426" w:right="-262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ATIVAÇÃO DE CADASTRO:</w:t>
      </w:r>
    </w:p>
    <w:p w14:paraId="3FCFEBA2" w14:textId="166B6FA7" w:rsidR="00031216" w:rsidRDefault="00031216" w:rsidP="00697713">
      <w:pPr>
        <w:pStyle w:val="Style4"/>
        <w:numPr>
          <w:ilvl w:val="0"/>
          <w:numId w:val="2"/>
        </w:numPr>
        <w:ind w:left="709" w:right="-262" w:hanging="283"/>
        <w:jc w:val="both"/>
        <w:rPr>
          <w:sz w:val="26"/>
          <w:szCs w:val="26"/>
        </w:rPr>
      </w:pPr>
      <w:r>
        <w:rPr>
          <w:sz w:val="26"/>
          <w:szCs w:val="26"/>
        </w:rPr>
        <w:t>Aquele que não estiver inscrito como candidato a realizar provas neste concurso;</w:t>
      </w:r>
    </w:p>
    <w:p w14:paraId="1DF85BEC" w14:textId="4FCB2825" w:rsidR="00DB3DAB" w:rsidRPr="009441AE" w:rsidRDefault="00810BAD" w:rsidP="00697713">
      <w:pPr>
        <w:pStyle w:val="Style4"/>
        <w:numPr>
          <w:ilvl w:val="0"/>
          <w:numId w:val="2"/>
        </w:numPr>
        <w:ind w:left="709" w:right="-262" w:hanging="283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Somente</w:t>
      </w:r>
      <w:r w:rsidR="006E6FA9" w:rsidRPr="009441AE">
        <w:rPr>
          <w:sz w:val="26"/>
          <w:szCs w:val="26"/>
        </w:rPr>
        <w:t xml:space="preserve"> o que possuir </w:t>
      </w:r>
      <w:r w:rsidR="006E6FA9" w:rsidRPr="00697713">
        <w:rPr>
          <w:sz w:val="26"/>
          <w:szCs w:val="26"/>
          <w:u w:val="single"/>
        </w:rPr>
        <w:t>conta corrente individual</w:t>
      </w:r>
      <w:r w:rsidR="00965314" w:rsidRPr="00697713">
        <w:rPr>
          <w:sz w:val="26"/>
          <w:szCs w:val="26"/>
          <w:u w:val="single"/>
        </w:rPr>
        <w:t xml:space="preserve"> e ativa</w:t>
      </w:r>
      <w:r w:rsidR="00697713">
        <w:rPr>
          <w:sz w:val="26"/>
          <w:szCs w:val="26"/>
        </w:rPr>
        <w:t xml:space="preserve"> OU </w:t>
      </w:r>
      <w:r w:rsidR="00697713" w:rsidRPr="00697713">
        <w:rPr>
          <w:sz w:val="26"/>
          <w:szCs w:val="26"/>
          <w:u w:val="single"/>
        </w:rPr>
        <w:t>conta poupança movimentada</w:t>
      </w:r>
      <w:r w:rsidR="006E6FA9" w:rsidRPr="009441AE">
        <w:rPr>
          <w:sz w:val="26"/>
          <w:szCs w:val="26"/>
        </w:rPr>
        <w:t>, em</w:t>
      </w:r>
      <w:r w:rsidR="00FD2148">
        <w:rPr>
          <w:sz w:val="26"/>
          <w:szCs w:val="26"/>
        </w:rPr>
        <w:t xml:space="preserve"> uma das</w:t>
      </w:r>
      <w:r w:rsidR="006E6FA9" w:rsidRPr="009441AE">
        <w:rPr>
          <w:sz w:val="26"/>
          <w:szCs w:val="26"/>
        </w:rPr>
        <w:t xml:space="preserve"> </w:t>
      </w:r>
      <w:r w:rsidR="006E6FA9" w:rsidRPr="00FD2148">
        <w:rPr>
          <w:sz w:val="26"/>
          <w:szCs w:val="26"/>
        </w:rPr>
        <w:t>instituiç</w:t>
      </w:r>
      <w:r w:rsidR="00FD2148">
        <w:rPr>
          <w:sz w:val="26"/>
          <w:szCs w:val="26"/>
        </w:rPr>
        <w:t>ões</w:t>
      </w:r>
      <w:r w:rsidR="006E6FA9" w:rsidRPr="00FD2148">
        <w:rPr>
          <w:sz w:val="26"/>
          <w:szCs w:val="26"/>
        </w:rPr>
        <w:t xml:space="preserve"> bancária</w:t>
      </w:r>
      <w:r w:rsidR="00FD2148">
        <w:rPr>
          <w:sz w:val="26"/>
          <w:szCs w:val="26"/>
        </w:rPr>
        <w:t>s do quadro de anexo II</w:t>
      </w:r>
      <w:r w:rsidR="006E6FA9" w:rsidRPr="009441AE">
        <w:rPr>
          <w:sz w:val="26"/>
          <w:szCs w:val="26"/>
        </w:rPr>
        <w:t>;</w:t>
      </w:r>
    </w:p>
    <w:p w14:paraId="5BEB3497" w14:textId="3546C177" w:rsidR="00810BAD" w:rsidRPr="009441AE" w:rsidRDefault="00810BAD" w:rsidP="00434905">
      <w:pPr>
        <w:pStyle w:val="Style4"/>
        <w:numPr>
          <w:ilvl w:val="0"/>
          <w:numId w:val="2"/>
        </w:numPr>
        <w:ind w:left="0" w:right="-262" w:firstLine="426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Aquele que possuir RG e PIS/PASEP;</w:t>
      </w:r>
    </w:p>
    <w:p w14:paraId="694D661C" w14:textId="0D5EAF18" w:rsidR="00E94322" w:rsidRPr="009441AE" w:rsidRDefault="00E94322" w:rsidP="00697713">
      <w:pPr>
        <w:pStyle w:val="Style4"/>
        <w:numPr>
          <w:ilvl w:val="0"/>
          <w:numId w:val="2"/>
        </w:numPr>
        <w:ind w:left="709" w:right="-262" w:hanging="283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Aquele que</w:t>
      </w:r>
      <w:r w:rsidR="00965314">
        <w:rPr>
          <w:sz w:val="26"/>
          <w:szCs w:val="26"/>
        </w:rPr>
        <w:t xml:space="preserve"> já trabalhou </w:t>
      </w:r>
      <w:r w:rsidR="00123F97">
        <w:rPr>
          <w:sz w:val="26"/>
          <w:szCs w:val="26"/>
        </w:rPr>
        <w:t>em concursos aplicados pela</w:t>
      </w:r>
      <w:r w:rsidR="00965314">
        <w:rPr>
          <w:sz w:val="26"/>
          <w:szCs w:val="26"/>
        </w:rPr>
        <w:t xml:space="preserve"> COMPEC</w:t>
      </w:r>
      <w:r w:rsidR="00123F97">
        <w:rPr>
          <w:sz w:val="26"/>
          <w:szCs w:val="26"/>
        </w:rPr>
        <w:t>,</w:t>
      </w:r>
      <w:r w:rsidR="00965314">
        <w:rPr>
          <w:sz w:val="26"/>
          <w:szCs w:val="26"/>
        </w:rPr>
        <w:t xml:space="preserve"> em </w:t>
      </w:r>
      <w:r w:rsidR="00123F97">
        <w:rPr>
          <w:sz w:val="26"/>
          <w:szCs w:val="26"/>
        </w:rPr>
        <w:t>anos</w:t>
      </w:r>
      <w:r w:rsidR="00965314">
        <w:rPr>
          <w:sz w:val="26"/>
          <w:szCs w:val="26"/>
        </w:rPr>
        <w:t xml:space="preserve"> anteriores</w:t>
      </w:r>
      <w:r w:rsidR="00697713">
        <w:rPr>
          <w:sz w:val="26"/>
          <w:szCs w:val="26"/>
        </w:rPr>
        <w:t xml:space="preserve"> e que não esteja com bloqueio registrado, devido a faltas sem justificativa</w:t>
      </w:r>
      <w:r w:rsidRPr="009441AE">
        <w:rPr>
          <w:sz w:val="26"/>
          <w:szCs w:val="26"/>
        </w:rPr>
        <w:t>;</w:t>
      </w:r>
    </w:p>
    <w:p w14:paraId="59533788" w14:textId="77052E82" w:rsidR="00DB3DAB" w:rsidRDefault="00810BAD" w:rsidP="00434905">
      <w:pPr>
        <w:pStyle w:val="Style4"/>
        <w:numPr>
          <w:ilvl w:val="0"/>
          <w:numId w:val="2"/>
        </w:numPr>
        <w:ind w:left="0" w:right="-262" w:firstLine="426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Aquele</w:t>
      </w:r>
      <w:r w:rsidR="006E6FA9" w:rsidRPr="009441AE">
        <w:rPr>
          <w:sz w:val="26"/>
          <w:szCs w:val="26"/>
        </w:rPr>
        <w:t xml:space="preserve"> que tiver disponibilidade n</w:t>
      </w:r>
      <w:r w:rsidR="002734EE">
        <w:rPr>
          <w:sz w:val="26"/>
          <w:szCs w:val="26"/>
        </w:rPr>
        <w:t>o horário de 06h às 1</w:t>
      </w:r>
      <w:r w:rsidR="00056931">
        <w:rPr>
          <w:sz w:val="26"/>
          <w:szCs w:val="26"/>
        </w:rPr>
        <w:t>3</w:t>
      </w:r>
      <w:r w:rsidR="00965314">
        <w:rPr>
          <w:sz w:val="26"/>
          <w:szCs w:val="26"/>
        </w:rPr>
        <w:t>h</w:t>
      </w:r>
      <w:r w:rsidR="002734EE">
        <w:rPr>
          <w:sz w:val="26"/>
          <w:szCs w:val="26"/>
        </w:rPr>
        <w:t xml:space="preserve"> do dia </w:t>
      </w:r>
      <w:r w:rsidR="00226843">
        <w:rPr>
          <w:sz w:val="26"/>
          <w:szCs w:val="26"/>
        </w:rPr>
        <w:t>3</w:t>
      </w:r>
      <w:r w:rsidR="00031216">
        <w:rPr>
          <w:sz w:val="26"/>
          <w:szCs w:val="26"/>
        </w:rPr>
        <w:t>0</w:t>
      </w:r>
      <w:r w:rsidR="003D2C1E">
        <w:rPr>
          <w:sz w:val="26"/>
          <w:szCs w:val="26"/>
        </w:rPr>
        <w:t>/</w:t>
      </w:r>
      <w:r w:rsidR="00031216">
        <w:rPr>
          <w:sz w:val="26"/>
          <w:szCs w:val="26"/>
        </w:rPr>
        <w:t>07</w:t>
      </w:r>
      <w:r w:rsidR="00123F97">
        <w:rPr>
          <w:sz w:val="26"/>
          <w:szCs w:val="26"/>
        </w:rPr>
        <w:t>/202</w:t>
      </w:r>
      <w:r w:rsidR="00031216">
        <w:rPr>
          <w:sz w:val="26"/>
          <w:szCs w:val="26"/>
        </w:rPr>
        <w:t>3</w:t>
      </w:r>
      <w:r w:rsidR="006E6FA9" w:rsidRPr="009441AE">
        <w:rPr>
          <w:sz w:val="26"/>
          <w:szCs w:val="26"/>
        </w:rPr>
        <w:t>.</w:t>
      </w:r>
    </w:p>
    <w:p w14:paraId="5C12DC8F" w14:textId="61A22500" w:rsidR="00965314" w:rsidRPr="00965314" w:rsidRDefault="00965314" w:rsidP="00965314">
      <w:pPr>
        <w:pStyle w:val="Style4"/>
        <w:numPr>
          <w:ilvl w:val="0"/>
          <w:numId w:val="1"/>
        </w:numPr>
        <w:ind w:left="426" w:right="-262" w:hanging="426"/>
        <w:jc w:val="both"/>
        <w:rPr>
          <w:b/>
          <w:bCs/>
          <w:sz w:val="26"/>
          <w:szCs w:val="26"/>
        </w:rPr>
      </w:pPr>
      <w:r w:rsidRPr="00965314">
        <w:rPr>
          <w:b/>
          <w:bCs/>
          <w:sz w:val="26"/>
          <w:szCs w:val="26"/>
        </w:rPr>
        <w:t>NOVOS COLABORADORES:</w:t>
      </w:r>
    </w:p>
    <w:p w14:paraId="5F8C6235" w14:textId="65CC4C68" w:rsidR="00031216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>
        <w:rPr>
          <w:sz w:val="26"/>
          <w:szCs w:val="26"/>
        </w:rPr>
        <w:t>Ter cursado o ensino médio completo;</w:t>
      </w:r>
    </w:p>
    <w:p w14:paraId="22D8600A" w14:textId="1681FC01" w:rsidR="00031216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>
        <w:rPr>
          <w:sz w:val="26"/>
          <w:szCs w:val="26"/>
        </w:rPr>
        <w:t>Possuir idade igual ou superior a 18 anos;</w:t>
      </w:r>
    </w:p>
    <w:p w14:paraId="25ADF9E4" w14:textId="1CD62D16" w:rsidR="00031216" w:rsidRPr="00031216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 w:rsidRPr="00031216">
        <w:rPr>
          <w:sz w:val="26"/>
          <w:szCs w:val="26"/>
        </w:rPr>
        <w:t>Aquele que não estiver inscrito como candidato a realizar provas neste concurso;</w:t>
      </w:r>
    </w:p>
    <w:p w14:paraId="1E587819" w14:textId="77777777" w:rsidR="00031216" w:rsidRPr="00031216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 w:rsidRPr="00031216">
        <w:rPr>
          <w:sz w:val="26"/>
          <w:szCs w:val="26"/>
        </w:rPr>
        <w:t>Somente o que possuir conta corrente individual e ativa OU conta poupança movimentada, em uma das instituições bancárias do quadro de anexo II;</w:t>
      </w:r>
    </w:p>
    <w:p w14:paraId="688643CE" w14:textId="5A567489" w:rsidR="00DB3DAB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 w:rsidRPr="00031216">
        <w:rPr>
          <w:sz w:val="26"/>
          <w:szCs w:val="26"/>
        </w:rPr>
        <w:t>Aquele que possuir RG e PIS/PASEP</w:t>
      </w:r>
      <w:r>
        <w:rPr>
          <w:sz w:val="26"/>
          <w:szCs w:val="26"/>
        </w:rPr>
        <w:t>;</w:t>
      </w:r>
    </w:p>
    <w:p w14:paraId="3ADE846F" w14:textId="5A8E986C" w:rsidR="00031216" w:rsidRDefault="00031216" w:rsidP="00031216">
      <w:pPr>
        <w:pStyle w:val="Style4"/>
        <w:numPr>
          <w:ilvl w:val="0"/>
          <w:numId w:val="5"/>
        </w:numPr>
        <w:ind w:left="709" w:right="-166" w:hanging="283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Aquele que tiver disponibilidade n</w:t>
      </w:r>
      <w:r>
        <w:rPr>
          <w:sz w:val="26"/>
          <w:szCs w:val="26"/>
        </w:rPr>
        <w:t>o horário de 06h às 13h do dia 30/07/2023.</w:t>
      </w:r>
    </w:p>
    <w:p w14:paraId="6E95A70A" w14:textId="7D11E752" w:rsidR="00B336DA" w:rsidRDefault="00B336DA" w:rsidP="009164A8">
      <w:pPr>
        <w:pStyle w:val="Style7"/>
        <w:spacing w:after="120" w:line="360" w:lineRule="auto"/>
        <w:ind w:left="0" w:right="-709"/>
        <w:jc w:val="both"/>
        <w:rPr>
          <w:color w:val="4E6127"/>
          <w:sz w:val="26"/>
          <w:szCs w:val="26"/>
          <w:u w:val="single"/>
        </w:rPr>
      </w:pPr>
      <w:r>
        <w:rPr>
          <w:b/>
          <w:color w:val="4E6127"/>
          <w:sz w:val="26"/>
          <w:szCs w:val="26"/>
          <w:u w:val="single"/>
        </w:rPr>
        <w:t xml:space="preserve">QUEM </w:t>
      </w:r>
      <w:r w:rsidRPr="004F04E5">
        <w:rPr>
          <w:b/>
          <w:color w:val="FF0000"/>
          <w:sz w:val="26"/>
          <w:szCs w:val="26"/>
          <w:u w:val="single"/>
        </w:rPr>
        <w:t>NÃO</w:t>
      </w:r>
      <w:r>
        <w:rPr>
          <w:b/>
          <w:color w:val="4E6127"/>
          <w:sz w:val="26"/>
          <w:szCs w:val="26"/>
          <w:u w:val="single"/>
        </w:rPr>
        <w:t xml:space="preserve"> PODE TRABALHAR NO </w:t>
      </w:r>
      <w:r w:rsidR="003D2C1E">
        <w:rPr>
          <w:b/>
          <w:bCs/>
          <w:color w:val="4E6127"/>
          <w:sz w:val="26"/>
          <w:szCs w:val="26"/>
          <w:u w:val="single"/>
        </w:rPr>
        <w:t>PSC 202</w:t>
      </w:r>
      <w:r w:rsidR="00031216">
        <w:rPr>
          <w:b/>
          <w:bCs/>
          <w:color w:val="4E6127"/>
          <w:sz w:val="26"/>
          <w:szCs w:val="26"/>
          <w:u w:val="single"/>
        </w:rPr>
        <w:t>3</w:t>
      </w:r>
      <w:r w:rsidR="003D2C1E">
        <w:rPr>
          <w:b/>
          <w:bCs/>
          <w:color w:val="4E6127"/>
          <w:sz w:val="26"/>
          <w:szCs w:val="26"/>
          <w:u w:val="single"/>
        </w:rPr>
        <w:t xml:space="preserve"> – ETAPA</w:t>
      </w:r>
      <w:r w:rsidR="008931CB">
        <w:rPr>
          <w:b/>
          <w:bCs/>
          <w:color w:val="4E6127"/>
          <w:sz w:val="26"/>
          <w:szCs w:val="26"/>
          <w:u w:val="single"/>
        </w:rPr>
        <w:t>S 1 E 2</w:t>
      </w:r>
    </w:p>
    <w:p w14:paraId="290B858D" w14:textId="77777777" w:rsidR="00DB3DAB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possui </w:t>
      </w:r>
      <w:r w:rsidR="00490C31">
        <w:rPr>
          <w:sz w:val="26"/>
          <w:szCs w:val="26"/>
        </w:rPr>
        <w:t xml:space="preserve">somente </w:t>
      </w:r>
      <w:r w:rsidR="006E6FA9" w:rsidRPr="009441AE">
        <w:rPr>
          <w:sz w:val="26"/>
          <w:szCs w:val="26"/>
        </w:rPr>
        <w:t>conta empresarial;</w:t>
      </w:r>
    </w:p>
    <w:p w14:paraId="3A0F3789" w14:textId="3BA438BC" w:rsidR="00DB3DAB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possui </w:t>
      </w:r>
      <w:r w:rsidR="00490C31">
        <w:rPr>
          <w:sz w:val="26"/>
          <w:szCs w:val="26"/>
        </w:rPr>
        <w:t xml:space="preserve">somente </w:t>
      </w:r>
      <w:r w:rsidR="006E6FA9" w:rsidRPr="009441AE">
        <w:rPr>
          <w:sz w:val="26"/>
          <w:szCs w:val="26"/>
        </w:rPr>
        <w:t>conta poupança</w:t>
      </w:r>
      <w:r w:rsidR="00A975AA">
        <w:rPr>
          <w:sz w:val="26"/>
          <w:szCs w:val="26"/>
        </w:rPr>
        <w:t xml:space="preserve"> não movimentada</w:t>
      </w:r>
      <w:r w:rsidR="006E6FA9" w:rsidRPr="009441AE">
        <w:rPr>
          <w:sz w:val="26"/>
          <w:szCs w:val="26"/>
        </w:rPr>
        <w:t>;</w:t>
      </w:r>
    </w:p>
    <w:p w14:paraId="74D24DEB" w14:textId="77777777" w:rsidR="00DB3DAB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possui</w:t>
      </w:r>
      <w:r w:rsidR="00490C31" w:rsidRPr="00490C31">
        <w:rPr>
          <w:sz w:val="26"/>
          <w:szCs w:val="26"/>
        </w:rPr>
        <w:t xml:space="preserve"> </w:t>
      </w:r>
      <w:r w:rsidR="00490C31">
        <w:rPr>
          <w:sz w:val="26"/>
          <w:szCs w:val="26"/>
        </w:rPr>
        <w:t>somente</w:t>
      </w:r>
      <w:r w:rsidR="006E6FA9" w:rsidRPr="009441AE">
        <w:rPr>
          <w:sz w:val="26"/>
          <w:szCs w:val="26"/>
        </w:rPr>
        <w:t xml:space="preserve"> conta conjunta;</w:t>
      </w:r>
    </w:p>
    <w:p w14:paraId="430437B1" w14:textId="3673010C" w:rsidR="00DB3DAB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possui </w:t>
      </w:r>
      <w:r w:rsidR="00A975AA">
        <w:rPr>
          <w:sz w:val="26"/>
          <w:szCs w:val="26"/>
        </w:rPr>
        <w:t xml:space="preserve">somente </w:t>
      </w:r>
      <w:r w:rsidR="006E6FA9" w:rsidRPr="009441AE">
        <w:rPr>
          <w:sz w:val="26"/>
          <w:szCs w:val="26"/>
        </w:rPr>
        <w:t>conta salário;</w:t>
      </w:r>
    </w:p>
    <w:p w14:paraId="13D95CF1" w14:textId="06063880" w:rsidR="00DB3DAB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estiver com a conta </w:t>
      </w:r>
      <w:r w:rsidR="00490C31">
        <w:rPr>
          <w:sz w:val="26"/>
          <w:szCs w:val="26"/>
        </w:rPr>
        <w:t xml:space="preserve">bancária </w:t>
      </w:r>
      <w:r w:rsidR="006E6FA9" w:rsidRPr="009441AE">
        <w:rPr>
          <w:sz w:val="26"/>
          <w:szCs w:val="26"/>
        </w:rPr>
        <w:t>inativa</w:t>
      </w:r>
      <w:r w:rsidR="00A975AA">
        <w:rPr>
          <w:sz w:val="26"/>
          <w:szCs w:val="26"/>
        </w:rPr>
        <w:t xml:space="preserve"> ou bloqueada</w:t>
      </w:r>
      <w:r w:rsidR="006E6FA9" w:rsidRPr="009441AE">
        <w:rPr>
          <w:sz w:val="26"/>
          <w:szCs w:val="26"/>
        </w:rPr>
        <w:t>;</w:t>
      </w:r>
    </w:p>
    <w:p w14:paraId="14CF42A6" w14:textId="0733BBC5" w:rsidR="00810BAD" w:rsidRPr="009441AE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sz w:val="26"/>
          <w:szCs w:val="26"/>
        </w:rPr>
      </w:pPr>
      <w:r w:rsidRPr="009441AE">
        <w:rPr>
          <w:sz w:val="26"/>
          <w:szCs w:val="26"/>
        </w:rPr>
        <w:t>Quem não possui RG e PIS/PASEP</w:t>
      </w:r>
      <w:r w:rsidR="00A975AA">
        <w:rPr>
          <w:sz w:val="26"/>
          <w:szCs w:val="26"/>
        </w:rPr>
        <w:t>/NIS/NIT</w:t>
      </w:r>
      <w:r w:rsidRPr="009441AE">
        <w:rPr>
          <w:sz w:val="26"/>
          <w:szCs w:val="26"/>
        </w:rPr>
        <w:t>;</w:t>
      </w:r>
    </w:p>
    <w:p w14:paraId="6E3C9D83" w14:textId="77777777" w:rsidR="00DB3DAB" w:rsidRPr="00D51D2C" w:rsidRDefault="00810BAD" w:rsidP="00434905">
      <w:pPr>
        <w:pStyle w:val="Style4"/>
        <w:numPr>
          <w:ilvl w:val="0"/>
          <w:numId w:val="3"/>
        </w:numPr>
        <w:tabs>
          <w:tab w:val="left" w:pos="426"/>
        </w:tabs>
        <w:ind w:left="426" w:right="8" w:firstLine="0"/>
        <w:jc w:val="both"/>
        <w:rPr>
          <w:b/>
          <w:sz w:val="26"/>
          <w:szCs w:val="26"/>
        </w:rPr>
      </w:pPr>
      <w:r w:rsidRPr="009441AE">
        <w:rPr>
          <w:sz w:val="26"/>
          <w:szCs w:val="26"/>
        </w:rPr>
        <w:t>Quem</w:t>
      </w:r>
      <w:r w:rsidR="006E6FA9" w:rsidRPr="009441AE">
        <w:rPr>
          <w:sz w:val="26"/>
          <w:szCs w:val="26"/>
        </w:rPr>
        <w:t xml:space="preserve"> estiver com restrição no </w:t>
      </w:r>
      <w:r w:rsidR="006E6FA9" w:rsidRPr="009441AE">
        <w:rPr>
          <w:b/>
          <w:sz w:val="26"/>
          <w:szCs w:val="26"/>
        </w:rPr>
        <w:t>CPF</w:t>
      </w:r>
      <w:r w:rsidR="006E6FA9" w:rsidRPr="009441AE">
        <w:rPr>
          <w:sz w:val="26"/>
          <w:szCs w:val="26"/>
        </w:rPr>
        <w:t xml:space="preserve"> junto </w:t>
      </w:r>
      <w:r w:rsidRPr="009441AE">
        <w:rPr>
          <w:sz w:val="26"/>
          <w:szCs w:val="26"/>
        </w:rPr>
        <w:t>à</w:t>
      </w:r>
      <w:r w:rsidR="006E6FA9" w:rsidRPr="009441AE">
        <w:rPr>
          <w:sz w:val="26"/>
          <w:szCs w:val="26"/>
        </w:rPr>
        <w:t xml:space="preserve"> </w:t>
      </w:r>
      <w:r w:rsidR="006E6FA9" w:rsidRPr="009441AE">
        <w:rPr>
          <w:b/>
          <w:sz w:val="26"/>
          <w:szCs w:val="26"/>
        </w:rPr>
        <w:t>Receita Federal</w:t>
      </w:r>
      <w:r w:rsidR="00D51D2C">
        <w:rPr>
          <w:bCs/>
          <w:sz w:val="26"/>
          <w:szCs w:val="26"/>
        </w:rPr>
        <w:t>;</w:t>
      </w:r>
    </w:p>
    <w:p w14:paraId="2673A82C" w14:textId="7186284C" w:rsidR="00D51D2C" w:rsidRPr="004B3F44" w:rsidRDefault="00490C31" w:rsidP="00434905">
      <w:pPr>
        <w:pStyle w:val="Style4"/>
        <w:numPr>
          <w:ilvl w:val="0"/>
          <w:numId w:val="3"/>
        </w:numPr>
        <w:tabs>
          <w:tab w:val="left" w:pos="720"/>
        </w:tabs>
        <w:spacing w:after="0"/>
        <w:ind w:left="720" w:right="8" w:hanging="294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Servidores públicos federais contratados sob a </w:t>
      </w:r>
      <w:hyperlink r:id="rId9" w:history="1">
        <w:r w:rsidR="00031216">
          <w:rPr>
            <w:rStyle w:val="Hyperlink"/>
            <w:bCs/>
            <w:color w:val="548DD4" w:themeColor="text2" w:themeTint="99"/>
            <w:sz w:val="26"/>
            <w:szCs w:val="26"/>
          </w:rPr>
          <w:t>Lei 8.745/1993</w:t>
        </w:r>
      </w:hyperlink>
      <w:r w:rsidR="00D51D2C">
        <w:rPr>
          <w:bCs/>
          <w:sz w:val="26"/>
          <w:szCs w:val="26"/>
        </w:rPr>
        <w:t>, pois não preenchem os requisitos autorizadores de recebimento de proventos via Gratificação por Encargo em Cursos e Concursos (GECC</w:t>
      </w:r>
      <w:r w:rsidR="00184EE8">
        <w:rPr>
          <w:bCs/>
          <w:sz w:val="26"/>
          <w:szCs w:val="26"/>
        </w:rPr>
        <w:t xml:space="preserve">) previstos no </w:t>
      </w:r>
      <w:hyperlink r:id="rId10" w:anchor="art76a" w:history="1">
        <w:r w:rsidR="00031216">
          <w:rPr>
            <w:rStyle w:val="Hyperlink"/>
            <w:bCs/>
            <w:color w:val="548DD4" w:themeColor="text2" w:themeTint="99"/>
            <w:sz w:val="26"/>
            <w:szCs w:val="26"/>
          </w:rPr>
          <w:t>Art. 76-A da Lei 8.112/1990</w:t>
        </w:r>
      </w:hyperlink>
      <w:r w:rsidR="00184EE8">
        <w:rPr>
          <w:bCs/>
          <w:sz w:val="26"/>
          <w:szCs w:val="26"/>
        </w:rPr>
        <w:t xml:space="preserve"> e pelo </w:t>
      </w:r>
      <w:hyperlink r:id="rId11" w:history="1">
        <w:r w:rsidR="00031216">
          <w:rPr>
            <w:rStyle w:val="Hyperlink"/>
            <w:bCs/>
            <w:color w:val="548DD4" w:themeColor="text2" w:themeTint="99"/>
            <w:sz w:val="26"/>
            <w:szCs w:val="26"/>
          </w:rPr>
          <w:t>Decreto 6.114/2007</w:t>
        </w:r>
      </w:hyperlink>
      <w:r w:rsidR="004B3F44">
        <w:rPr>
          <w:bCs/>
          <w:sz w:val="26"/>
          <w:szCs w:val="26"/>
        </w:rPr>
        <w:t>;</w:t>
      </w:r>
    </w:p>
    <w:p w14:paraId="3C920B16" w14:textId="14E68669" w:rsidR="004B3F44" w:rsidRDefault="004B3F44" w:rsidP="00E8077D">
      <w:pPr>
        <w:pStyle w:val="Style7"/>
        <w:numPr>
          <w:ilvl w:val="0"/>
          <w:numId w:val="3"/>
        </w:numPr>
        <w:ind w:left="721" w:right="6" w:hanging="30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Quem não justificou sua ausência em </w:t>
      </w:r>
      <w:r w:rsidR="00E8077D">
        <w:rPr>
          <w:sz w:val="26"/>
          <w:szCs w:val="26"/>
        </w:rPr>
        <w:t>concursos</w:t>
      </w:r>
      <w:r>
        <w:rPr>
          <w:sz w:val="26"/>
          <w:szCs w:val="26"/>
        </w:rPr>
        <w:t xml:space="preserve"> anteriores junto a COMPEC (está com sua participação vedada por 2 anos contados a partir do dia de sua falta).</w:t>
      </w:r>
    </w:p>
    <w:p w14:paraId="63D20C29" w14:textId="3980C594" w:rsidR="004A3EC5" w:rsidRPr="004A3EC5" w:rsidRDefault="004B5C66" w:rsidP="004A3EC5">
      <w:pPr>
        <w:jc w:val="both"/>
        <w:rPr>
          <w:b/>
          <w:bCs/>
          <w:color w:val="4E6127"/>
          <w:sz w:val="26"/>
          <w:szCs w:val="26"/>
          <w:u w:val="single"/>
        </w:rPr>
      </w:pPr>
      <w:r>
        <w:rPr>
          <w:b/>
          <w:bCs/>
          <w:color w:val="4E6127"/>
          <w:sz w:val="26"/>
          <w:szCs w:val="26"/>
          <w:u w:val="single"/>
        </w:rPr>
        <w:t xml:space="preserve">REQUISITOS PARA </w:t>
      </w:r>
      <w:r w:rsidR="00AA1842">
        <w:rPr>
          <w:b/>
          <w:bCs/>
          <w:color w:val="4E6127"/>
          <w:sz w:val="26"/>
          <w:szCs w:val="26"/>
          <w:u w:val="single"/>
        </w:rPr>
        <w:t>INSCRIÇÃO</w:t>
      </w:r>
      <w:r w:rsidR="005C1AC4">
        <w:rPr>
          <w:b/>
          <w:bCs/>
          <w:color w:val="4E6127"/>
          <w:sz w:val="26"/>
          <w:szCs w:val="26"/>
          <w:u w:val="single"/>
        </w:rPr>
        <w:t xml:space="preserve"> ONLINE</w:t>
      </w:r>
    </w:p>
    <w:p w14:paraId="1018FE00" w14:textId="528ABEE8" w:rsidR="00020EC2" w:rsidRDefault="005C1AC4" w:rsidP="00020EC2">
      <w:pPr>
        <w:pStyle w:val="Style7"/>
        <w:numPr>
          <w:ilvl w:val="0"/>
          <w:numId w:val="6"/>
        </w:numPr>
        <w:spacing w:after="0"/>
        <w:ind w:right="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Estar</w:t>
      </w:r>
      <w:r w:rsidR="00020EC2">
        <w:rPr>
          <w:sz w:val="26"/>
          <w:szCs w:val="26"/>
        </w:rPr>
        <w:t xml:space="preserve"> munido com </w:t>
      </w:r>
      <w:r>
        <w:rPr>
          <w:sz w:val="26"/>
          <w:szCs w:val="26"/>
        </w:rPr>
        <w:t>os seguintes documentos</w:t>
      </w:r>
      <w:r w:rsidR="00020EC2">
        <w:rPr>
          <w:sz w:val="26"/>
          <w:szCs w:val="26"/>
        </w:rPr>
        <w:t>:</w:t>
      </w:r>
    </w:p>
    <w:p w14:paraId="0AC5784A" w14:textId="05C260DA" w:rsidR="00020EC2" w:rsidRDefault="00020EC2" w:rsidP="00020EC2">
      <w:pPr>
        <w:pStyle w:val="Style7"/>
        <w:numPr>
          <w:ilvl w:val="0"/>
          <w:numId w:val="6"/>
        </w:numPr>
        <w:spacing w:after="0"/>
        <w:ind w:left="1134" w:right="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Números de CPF, RG e PIS/PASEP</w:t>
      </w:r>
      <w:r w:rsidR="00A975AA">
        <w:rPr>
          <w:sz w:val="26"/>
          <w:szCs w:val="26"/>
        </w:rPr>
        <w:t>/NIS/NIT</w:t>
      </w:r>
      <w:r>
        <w:rPr>
          <w:sz w:val="26"/>
          <w:szCs w:val="26"/>
        </w:rPr>
        <w:t>;</w:t>
      </w:r>
    </w:p>
    <w:p w14:paraId="7A775611" w14:textId="6385F4FA" w:rsidR="00020EC2" w:rsidRPr="00D007C9" w:rsidRDefault="00020EC2" w:rsidP="00D007C9">
      <w:pPr>
        <w:pStyle w:val="Style7"/>
        <w:numPr>
          <w:ilvl w:val="0"/>
          <w:numId w:val="6"/>
        </w:numPr>
        <w:spacing w:after="0"/>
        <w:ind w:left="1134" w:right="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Cartão do Banco</w:t>
      </w:r>
      <w:r w:rsidR="00A975AA">
        <w:rPr>
          <w:sz w:val="26"/>
          <w:szCs w:val="26"/>
        </w:rPr>
        <w:t xml:space="preserve"> ou aplicativo</w:t>
      </w:r>
      <w:r>
        <w:rPr>
          <w:sz w:val="26"/>
          <w:szCs w:val="26"/>
        </w:rPr>
        <w:t xml:space="preserve"> (onde seja possível </w:t>
      </w:r>
      <w:r w:rsidR="00D007C9">
        <w:rPr>
          <w:sz w:val="26"/>
          <w:szCs w:val="26"/>
        </w:rPr>
        <w:t>ler números de agência e conta</w:t>
      </w:r>
      <w:r w:rsidR="00A975AA">
        <w:rPr>
          <w:sz w:val="26"/>
          <w:szCs w:val="26"/>
        </w:rPr>
        <w:t>)</w:t>
      </w:r>
      <w:r w:rsidR="00D007C9">
        <w:rPr>
          <w:sz w:val="26"/>
          <w:szCs w:val="26"/>
        </w:rPr>
        <w:t>.</w:t>
      </w:r>
    </w:p>
    <w:p w14:paraId="2B7C60BE" w14:textId="498B81FB" w:rsidR="004B5C66" w:rsidRDefault="00881BD8" w:rsidP="00881BD8">
      <w:pPr>
        <w:pStyle w:val="Style7"/>
        <w:numPr>
          <w:ilvl w:val="0"/>
          <w:numId w:val="6"/>
        </w:numPr>
        <w:spacing w:after="0"/>
        <w:ind w:left="714" w:right="6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D007C9">
        <w:rPr>
          <w:sz w:val="26"/>
          <w:szCs w:val="26"/>
        </w:rPr>
        <w:t>nformar contatos de celular e e-mail válidos e acessíveis no ato da inscrição</w:t>
      </w:r>
      <w:r>
        <w:rPr>
          <w:sz w:val="26"/>
          <w:szCs w:val="26"/>
        </w:rPr>
        <w:t>;</w:t>
      </w:r>
    </w:p>
    <w:p w14:paraId="05207740" w14:textId="0305CDBA" w:rsidR="00881BD8" w:rsidRPr="00924A5A" w:rsidRDefault="00881BD8" w:rsidP="004B5C66">
      <w:pPr>
        <w:pStyle w:val="Style7"/>
        <w:numPr>
          <w:ilvl w:val="0"/>
          <w:numId w:val="6"/>
        </w:numPr>
        <w:ind w:left="714" w:right="6" w:hanging="357"/>
        <w:contextualSpacing w:val="0"/>
        <w:jc w:val="both"/>
        <w:rPr>
          <w:sz w:val="26"/>
          <w:szCs w:val="26"/>
        </w:rPr>
      </w:pPr>
      <w:r w:rsidRPr="00924A5A">
        <w:rPr>
          <w:sz w:val="26"/>
          <w:szCs w:val="26"/>
        </w:rPr>
        <w:t xml:space="preserve">Declarar que está apto ao trabalho </w:t>
      </w:r>
      <w:r w:rsidR="008965DE" w:rsidRPr="00924A5A">
        <w:rPr>
          <w:sz w:val="26"/>
          <w:szCs w:val="26"/>
        </w:rPr>
        <w:t>confirmando</w:t>
      </w:r>
      <w:r w:rsidRPr="00924A5A">
        <w:rPr>
          <w:sz w:val="26"/>
          <w:szCs w:val="26"/>
        </w:rPr>
        <w:t xml:space="preserve"> ciência </w:t>
      </w:r>
      <w:r w:rsidR="008965DE" w:rsidRPr="00924A5A">
        <w:rPr>
          <w:sz w:val="26"/>
          <w:szCs w:val="26"/>
        </w:rPr>
        <w:t>d</w:t>
      </w:r>
      <w:r w:rsidRPr="00924A5A">
        <w:rPr>
          <w:sz w:val="26"/>
          <w:szCs w:val="26"/>
        </w:rPr>
        <w:t>os procedimentos</w:t>
      </w:r>
      <w:r w:rsidR="00031216">
        <w:rPr>
          <w:sz w:val="26"/>
          <w:szCs w:val="26"/>
        </w:rPr>
        <w:t xml:space="preserve"> </w:t>
      </w:r>
      <w:r w:rsidR="00924A5A">
        <w:rPr>
          <w:sz w:val="26"/>
          <w:szCs w:val="26"/>
        </w:rPr>
        <w:t>e leitura do tutorial de preenchimento de contas bancárias</w:t>
      </w:r>
      <w:r w:rsidRPr="00924A5A">
        <w:rPr>
          <w:sz w:val="26"/>
          <w:szCs w:val="26"/>
        </w:rPr>
        <w:t>.</w:t>
      </w:r>
    </w:p>
    <w:p w14:paraId="2E88CC23" w14:textId="13B965E0" w:rsidR="004B5C66" w:rsidRPr="004A3EC5" w:rsidRDefault="004B5C66" w:rsidP="004B5C66">
      <w:pPr>
        <w:jc w:val="both"/>
        <w:rPr>
          <w:b/>
          <w:bCs/>
          <w:color w:val="4E6127"/>
          <w:sz w:val="26"/>
          <w:szCs w:val="26"/>
          <w:u w:val="single"/>
        </w:rPr>
      </w:pPr>
      <w:r>
        <w:rPr>
          <w:b/>
          <w:bCs/>
          <w:color w:val="4E6127"/>
          <w:sz w:val="26"/>
          <w:szCs w:val="26"/>
          <w:u w:val="single"/>
        </w:rPr>
        <w:t xml:space="preserve">MOMENTOS DA </w:t>
      </w:r>
      <w:r w:rsidR="009E3501">
        <w:rPr>
          <w:b/>
          <w:bCs/>
          <w:color w:val="4E6127"/>
          <w:sz w:val="26"/>
          <w:szCs w:val="26"/>
          <w:u w:val="single"/>
        </w:rPr>
        <w:t>INSCRIÇÃO</w:t>
      </w:r>
    </w:p>
    <w:p w14:paraId="3BEAA52B" w14:textId="724AC52F" w:rsidR="004B5C66" w:rsidRPr="00F25F99" w:rsidRDefault="004B5C66" w:rsidP="004B5C66">
      <w:pPr>
        <w:pStyle w:val="Style7"/>
        <w:numPr>
          <w:ilvl w:val="0"/>
          <w:numId w:val="6"/>
        </w:numPr>
        <w:spacing w:after="0"/>
        <w:ind w:left="709" w:right="6"/>
        <w:contextualSpacing w:val="0"/>
        <w:jc w:val="both"/>
        <w:rPr>
          <w:sz w:val="26"/>
          <w:szCs w:val="26"/>
        </w:rPr>
      </w:pPr>
      <w:r w:rsidRPr="00F25F99">
        <w:rPr>
          <w:sz w:val="26"/>
          <w:szCs w:val="26"/>
        </w:rPr>
        <w:t xml:space="preserve">No primeiro momento, o colaborador deve informar seu CPF no sistema, que julgará se </w:t>
      </w:r>
      <w:r w:rsidR="00F25F99" w:rsidRPr="00F25F99">
        <w:rPr>
          <w:sz w:val="26"/>
          <w:szCs w:val="26"/>
        </w:rPr>
        <w:t>ele</w:t>
      </w:r>
      <w:r w:rsidRPr="00F25F99">
        <w:rPr>
          <w:sz w:val="26"/>
          <w:szCs w:val="26"/>
        </w:rPr>
        <w:t xml:space="preserve"> está apto a se inscrever </w:t>
      </w:r>
      <w:r w:rsidR="00F25F99" w:rsidRPr="00F25F99">
        <w:rPr>
          <w:sz w:val="26"/>
          <w:szCs w:val="26"/>
        </w:rPr>
        <w:t>(</w:t>
      </w:r>
      <w:r w:rsidRPr="00F25F99">
        <w:rPr>
          <w:sz w:val="26"/>
          <w:szCs w:val="26"/>
        </w:rPr>
        <w:t>não possui</w:t>
      </w:r>
      <w:r w:rsidR="00F25F99" w:rsidRPr="00F25F99">
        <w:rPr>
          <w:sz w:val="26"/>
          <w:szCs w:val="26"/>
        </w:rPr>
        <w:t xml:space="preserve"> cadastro OU</w:t>
      </w:r>
      <w:r w:rsidRPr="00F25F99">
        <w:rPr>
          <w:sz w:val="26"/>
          <w:szCs w:val="26"/>
        </w:rPr>
        <w:t xml:space="preserve"> nenhuma falta registrada nos últimos dois anos)</w:t>
      </w:r>
      <w:r w:rsidR="00DC433D">
        <w:rPr>
          <w:sz w:val="26"/>
          <w:szCs w:val="26"/>
        </w:rPr>
        <w:t xml:space="preserve">. Caso o colaborador </w:t>
      </w:r>
      <w:r w:rsidR="00F12919">
        <w:rPr>
          <w:sz w:val="26"/>
          <w:szCs w:val="26"/>
        </w:rPr>
        <w:t>nunca tenha trabalhado em concursos pela COMPEC/UFAM,</w:t>
      </w:r>
      <w:r w:rsidR="00DC433D">
        <w:rPr>
          <w:sz w:val="26"/>
          <w:szCs w:val="26"/>
        </w:rPr>
        <w:t xml:space="preserve"> será redirecionado para a tela de cadastro.</w:t>
      </w:r>
    </w:p>
    <w:p w14:paraId="1CD9FA5A" w14:textId="74533116" w:rsidR="008965DE" w:rsidRPr="0082167F" w:rsidRDefault="008965DE" w:rsidP="008965DE">
      <w:pPr>
        <w:pStyle w:val="Style7"/>
        <w:numPr>
          <w:ilvl w:val="0"/>
          <w:numId w:val="6"/>
        </w:numPr>
        <w:spacing w:after="0"/>
        <w:ind w:right="6"/>
        <w:contextualSpacing w:val="0"/>
        <w:jc w:val="both"/>
        <w:rPr>
          <w:sz w:val="26"/>
          <w:szCs w:val="26"/>
        </w:rPr>
      </w:pPr>
      <w:r w:rsidRPr="0082167F">
        <w:rPr>
          <w:sz w:val="26"/>
          <w:szCs w:val="26"/>
        </w:rPr>
        <w:t>No segundo momento, escolher o concurso “</w:t>
      </w:r>
      <w:r w:rsidR="003D2C1E" w:rsidRPr="0082167F">
        <w:rPr>
          <w:sz w:val="26"/>
          <w:szCs w:val="26"/>
        </w:rPr>
        <w:t>Processo Seletivo Contínuo</w:t>
      </w:r>
      <w:r w:rsidR="002C24F5" w:rsidRPr="0082167F">
        <w:rPr>
          <w:sz w:val="26"/>
          <w:szCs w:val="26"/>
        </w:rPr>
        <w:t xml:space="preserve"> – PSC 202</w:t>
      </w:r>
      <w:r w:rsidR="0082167F" w:rsidRPr="0082167F">
        <w:rPr>
          <w:sz w:val="26"/>
          <w:szCs w:val="26"/>
        </w:rPr>
        <w:t>3</w:t>
      </w:r>
      <w:r w:rsidR="003D2C1E" w:rsidRPr="0082167F">
        <w:rPr>
          <w:sz w:val="26"/>
          <w:szCs w:val="26"/>
        </w:rPr>
        <w:t xml:space="preserve"> – Etapa</w:t>
      </w:r>
      <w:r w:rsidR="00500FC1" w:rsidRPr="0082167F">
        <w:rPr>
          <w:sz w:val="26"/>
          <w:szCs w:val="26"/>
        </w:rPr>
        <w:t>s 1 e 2</w:t>
      </w:r>
      <w:r w:rsidRPr="0082167F">
        <w:rPr>
          <w:sz w:val="26"/>
          <w:szCs w:val="26"/>
        </w:rPr>
        <w:t xml:space="preserve">”, clicando no link logo abaixo </w:t>
      </w:r>
      <w:r w:rsidR="00EF608C" w:rsidRPr="0082167F">
        <w:rPr>
          <w:sz w:val="26"/>
          <w:szCs w:val="26"/>
        </w:rPr>
        <w:t>ao</w:t>
      </w:r>
      <w:r w:rsidRPr="0082167F">
        <w:rPr>
          <w:sz w:val="26"/>
          <w:szCs w:val="26"/>
        </w:rPr>
        <w:t xml:space="preserve"> “</w:t>
      </w:r>
      <w:r w:rsidR="00EF608C" w:rsidRPr="0082167F">
        <w:rPr>
          <w:sz w:val="26"/>
          <w:szCs w:val="26"/>
        </w:rPr>
        <w:t>Concurso</w:t>
      </w:r>
      <w:r w:rsidRPr="0082167F">
        <w:rPr>
          <w:sz w:val="26"/>
          <w:szCs w:val="26"/>
        </w:rPr>
        <w:t>”;</w:t>
      </w:r>
    </w:p>
    <w:p w14:paraId="4A85FFBE" w14:textId="5911113F" w:rsidR="009E3501" w:rsidRPr="0040238E" w:rsidRDefault="009E3501" w:rsidP="008965DE">
      <w:pPr>
        <w:pStyle w:val="Style7"/>
        <w:numPr>
          <w:ilvl w:val="0"/>
          <w:numId w:val="6"/>
        </w:numPr>
        <w:spacing w:after="0"/>
        <w:ind w:right="6"/>
        <w:contextualSpacing w:val="0"/>
        <w:jc w:val="both"/>
        <w:rPr>
          <w:sz w:val="26"/>
          <w:szCs w:val="26"/>
        </w:rPr>
      </w:pPr>
      <w:r w:rsidRPr="0040238E">
        <w:rPr>
          <w:sz w:val="26"/>
          <w:szCs w:val="26"/>
        </w:rPr>
        <w:t>No terceiro momento, o colaborador terá a liberdade de escolher a instituição (disponível) em que pretende trabalhar, favor verificar com cuidado o endereço;</w:t>
      </w:r>
    </w:p>
    <w:p w14:paraId="0BCBFB62" w14:textId="0B20DB43" w:rsidR="004B5C66" w:rsidRPr="0040238E" w:rsidRDefault="004B5C66" w:rsidP="00741AF2">
      <w:pPr>
        <w:pStyle w:val="Style7"/>
        <w:numPr>
          <w:ilvl w:val="0"/>
          <w:numId w:val="6"/>
        </w:numPr>
        <w:spacing w:after="0"/>
        <w:ind w:left="709" w:right="6"/>
        <w:contextualSpacing w:val="0"/>
        <w:jc w:val="both"/>
        <w:rPr>
          <w:sz w:val="26"/>
          <w:szCs w:val="26"/>
        </w:rPr>
      </w:pPr>
      <w:r w:rsidRPr="0040238E">
        <w:rPr>
          <w:sz w:val="26"/>
          <w:szCs w:val="26"/>
        </w:rPr>
        <w:t xml:space="preserve">O </w:t>
      </w:r>
      <w:r w:rsidR="00741AF2" w:rsidRPr="0040238E">
        <w:rPr>
          <w:sz w:val="26"/>
          <w:szCs w:val="26"/>
        </w:rPr>
        <w:t>quarto</w:t>
      </w:r>
      <w:r w:rsidRPr="0040238E">
        <w:rPr>
          <w:sz w:val="26"/>
          <w:szCs w:val="26"/>
        </w:rPr>
        <w:t xml:space="preserve"> momento é a </w:t>
      </w:r>
      <w:r w:rsidR="00741AF2" w:rsidRPr="0040238E">
        <w:rPr>
          <w:sz w:val="26"/>
          <w:szCs w:val="26"/>
        </w:rPr>
        <w:t xml:space="preserve">última </w:t>
      </w:r>
      <w:r w:rsidRPr="0040238E">
        <w:rPr>
          <w:sz w:val="26"/>
          <w:szCs w:val="26"/>
        </w:rPr>
        <w:t xml:space="preserve">oportunidade de </w:t>
      </w:r>
      <w:r w:rsidR="00741AF2" w:rsidRPr="0040238E">
        <w:rPr>
          <w:sz w:val="26"/>
          <w:szCs w:val="26"/>
        </w:rPr>
        <w:t>verificar e</w:t>
      </w:r>
      <w:r w:rsidRPr="0040238E">
        <w:rPr>
          <w:sz w:val="26"/>
          <w:szCs w:val="26"/>
        </w:rPr>
        <w:t xml:space="preserve"> atualizar os dados pessoais</w:t>
      </w:r>
      <w:r w:rsidR="00741AF2" w:rsidRPr="0040238E">
        <w:rPr>
          <w:sz w:val="26"/>
          <w:szCs w:val="26"/>
        </w:rPr>
        <w:t xml:space="preserve"> e contatos</w:t>
      </w:r>
      <w:r w:rsidRPr="0040238E">
        <w:rPr>
          <w:sz w:val="26"/>
          <w:szCs w:val="26"/>
        </w:rPr>
        <w:t xml:space="preserve">, favor, prestar muita atenção neste passo, pois dados errados podem </w:t>
      </w:r>
      <w:r w:rsidR="00427FD3" w:rsidRPr="0040238E">
        <w:rPr>
          <w:sz w:val="26"/>
          <w:szCs w:val="26"/>
          <w:u w:val="single"/>
        </w:rPr>
        <w:t>inibir</w:t>
      </w:r>
      <w:r w:rsidRPr="0040238E">
        <w:rPr>
          <w:sz w:val="26"/>
          <w:szCs w:val="26"/>
          <w:u w:val="single"/>
        </w:rPr>
        <w:t xml:space="preserve"> o processo de pagamento</w:t>
      </w:r>
      <w:r w:rsidRPr="0040238E">
        <w:rPr>
          <w:sz w:val="26"/>
          <w:szCs w:val="26"/>
        </w:rPr>
        <w:t>;</w:t>
      </w:r>
    </w:p>
    <w:p w14:paraId="3E8E6C5F" w14:textId="7F5F854F" w:rsidR="00AC22E1" w:rsidRPr="0040238E" w:rsidRDefault="00AC22E1" w:rsidP="00741AF2">
      <w:pPr>
        <w:pStyle w:val="Style7"/>
        <w:numPr>
          <w:ilvl w:val="0"/>
          <w:numId w:val="6"/>
        </w:numPr>
        <w:spacing w:after="0"/>
        <w:ind w:left="709" w:right="6"/>
        <w:contextualSpacing w:val="0"/>
        <w:jc w:val="both"/>
        <w:rPr>
          <w:sz w:val="26"/>
          <w:szCs w:val="26"/>
        </w:rPr>
      </w:pPr>
      <w:r w:rsidRPr="0040238E">
        <w:rPr>
          <w:sz w:val="26"/>
          <w:szCs w:val="26"/>
        </w:rPr>
        <w:t>Ainda no quarto momento, o colaborador deverá declarar que está apto ao trabalho confirmando ciência dos procedimentos de biossegurança</w:t>
      </w:r>
      <w:r w:rsidR="00924A5A" w:rsidRPr="0040238E">
        <w:rPr>
          <w:sz w:val="26"/>
          <w:szCs w:val="26"/>
        </w:rPr>
        <w:t xml:space="preserve"> </w:t>
      </w:r>
      <w:r w:rsidR="0040238E" w:rsidRPr="0040238E">
        <w:rPr>
          <w:sz w:val="26"/>
          <w:szCs w:val="26"/>
        </w:rPr>
        <w:t>e</w:t>
      </w:r>
      <w:r w:rsidR="00924A5A" w:rsidRPr="0040238E">
        <w:rPr>
          <w:sz w:val="26"/>
          <w:szCs w:val="26"/>
        </w:rPr>
        <w:t xml:space="preserve"> leitura do tutorial de preenchimento de contas bancárias</w:t>
      </w:r>
      <w:r w:rsidRPr="0040238E">
        <w:rPr>
          <w:sz w:val="26"/>
          <w:szCs w:val="26"/>
        </w:rPr>
        <w:t>;</w:t>
      </w:r>
    </w:p>
    <w:p w14:paraId="7BDCEE03" w14:textId="411D12F1" w:rsidR="004B5C66" w:rsidRPr="0040238E" w:rsidRDefault="004B5C66" w:rsidP="00447DBF">
      <w:pPr>
        <w:pStyle w:val="Style7"/>
        <w:numPr>
          <w:ilvl w:val="0"/>
          <w:numId w:val="6"/>
        </w:numPr>
        <w:ind w:left="709" w:right="6"/>
        <w:contextualSpacing w:val="0"/>
        <w:jc w:val="both"/>
        <w:rPr>
          <w:sz w:val="26"/>
          <w:szCs w:val="26"/>
        </w:rPr>
      </w:pPr>
      <w:r w:rsidRPr="0040238E">
        <w:rPr>
          <w:sz w:val="26"/>
          <w:szCs w:val="26"/>
        </w:rPr>
        <w:t xml:space="preserve">Após a conclusão do processo, </w:t>
      </w:r>
      <w:r w:rsidR="004F65D6" w:rsidRPr="0040238E">
        <w:rPr>
          <w:sz w:val="26"/>
          <w:szCs w:val="26"/>
        </w:rPr>
        <w:t>baixar e salvar o Manual de Instruções do Aplicador</w:t>
      </w:r>
      <w:r w:rsidR="00447DBF" w:rsidRPr="0040238E">
        <w:rPr>
          <w:sz w:val="26"/>
          <w:szCs w:val="26"/>
        </w:rPr>
        <w:t>, disponibilizado logo após confirmar os dados e prosseguir no quarto momento</w:t>
      </w:r>
      <w:r w:rsidR="00065BFA" w:rsidRPr="0040238E">
        <w:rPr>
          <w:sz w:val="26"/>
          <w:szCs w:val="26"/>
        </w:rPr>
        <w:t>.</w:t>
      </w:r>
    </w:p>
    <w:p w14:paraId="49C03278" w14:textId="77777777" w:rsidR="00062919" w:rsidRDefault="009441AE" w:rsidP="00856921">
      <w:pPr>
        <w:pStyle w:val="Style7"/>
        <w:spacing w:line="360" w:lineRule="auto"/>
        <w:ind w:left="0" w:right="-709"/>
        <w:contextualSpacing w:val="0"/>
        <w:jc w:val="both"/>
        <w:rPr>
          <w:color w:val="4E6127"/>
          <w:sz w:val="26"/>
          <w:szCs w:val="26"/>
        </w:rPr>
      </w:pPr>
      <w:r>
        <w:rPr>
          <w:b/>
          <w:color w:val="4E6127"/>
          <w:sz w:val="26"/>
          <w:szCs w:val="26"/>
          <w:u w:val="single"/>
        </w:rPr>
        <w:t>PAGAMENTO</w:t>
      </w:r>
    </w:p>
    <w:p w14:paraId="6D5CF983" w14:textId="2935D023" w:rsidR="00A97264" w:rsidRDefault="00A97264" w:rsidP="00B409C5">
      <w:pPr>
        <w:pStyle w:val="Style7"/>
        <w:spacing w:line="360" w:lineRule="auto"/>
        <w:ind w:left="0" w:right="8" w:firstLine="708"/>
        <w:jc w:val="both"/>
        <w:rPr>
          <w:sz w:val="26"/>
          <w:szCs w:val="26"/>
        </w:rPr>
      </w:pPr>
      <w:r w:rsidRPr="00A97264">
        <w:rPr>
          <w:sz w:val="26"/>
          <w:szCs w:val="26"/>
        </w:rPr>
        <w:t xml:space="preserve">Aos </w:t>
      </w:r>
      <w:r w:rsidRPr="00A97264">
        <w:rPr>
          <w:b/>
          <w:sz w:val="26"/>
          <w:szCs w:val="26"/>
        </w:rPr>
        <w:t xml:space="preserve">SERVIDORES FEDERAIS </w:t>
      </w:r>
      <w:r w:rsidR="00431DB9">
        <w:rPr>
          <w:b/>
          <w:sz w:val="26"/>
          <w:szCs w:val="26"/>
        </w:rPr>
        <w:t>DA UFAM (</w:t>
      </w:r>
      <w:r w:rsidRPr="00A97264">
        <w:rPr>
          <w:b/>
          <w:sz w:val="26"/>
          <w:szCs w:val="26"/>
        </w:rPr>
        <w:t>ATIVOS</w:t>
      </w:r>
      <w:r w:rsidR="00431DB9">
        <w:rPr>
          <w:b/>
          <w:sz w:val="26"/>
          <w:szCs w:val="26"/>
        </w:rPr>
        <w:t>)</w:t>
      </w:r>
      <w:r w:rsidRPr="00A97264">
        <w:rPr>
          <w:sz w:val="26"/>
          <w:szCs w:val="26"/>
        </w:rPr>
        <w:t xml:space="preserve"> que prestarem serviços à COMPEC será lançado o valor bruto no contracheque, os descontos de impostos serão realizados automaticamente</w:t>
      </w:r>
      <w:r w:rsidR="00A70EC3">
        <w:rPr>
          <w:sz w:val="26"/>
          <w:szCs w:val="26"/>
        </w:rPr>
        <w:t xml:space="preserve"> na folha</w:t>
      </w:r>
      <w:r w:rsidRPr="00A97264">
        <w:rPr>
          <w:sz w:val="26"/>
          <w:szCs w:val="26"/>
        </w:rPr>
        <w:t>.</w:t>
      </w:r>
    </w:p>
    <w:p w14:paraId="22DD0137" w14:textId="4C57BA1C" w:rsidR="009441AE" w:rsidRDefault="005B7D24" w:rsidP="00B409C5">
      <w:pPr>
        <w:pStyle w:val="Style7"/>
        <w:spacing w:line="360" w:lineRule="auto"/>
        <w:ind w:left="0" w:right="8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DEMAIS COLABORADORES</w:t>
      </w:r>
      <w:r w:rsidR="009441AE">
        <w:rPr>
          <w:sz w:val="26"/>
          <w:szCs w:val="26"/>
        </w:rPr>
        <w:t xml:space="preserve"> que prestarem serviços à COMPEC</w:t>
      </w:r>
      <w:r w:rsidR="00B409C5">
        <w:rPr>
          <w:sz w:val="26"/>
          <w:szCs w:val="26"/>
        </w:rPr>
        <w:t xml:space="preserve"> receberão o pagamento via Departamento de Finanças (DEFIN/UFAM) diretamente na conta informada no ato da ativação. Para esta categoria serão recolhidos impostos </w:t>
      </w:r>
      <w:r w:rsidR="009441AE">
        <w:rPr>
          <w:sz w:val="26"/>
          <w:szCs w:val="26"/>
        </w:rPr>
        <w:t xml:space="preserve">de </w:t>
      </w:r>
      <w:r w:rsidR="009441AE" w:rsidRPr="00855F34">
        <w:rPr>
          <w:b/>
          <w:sz w:val="26"/>
          <w:szCs w:val="26"/>
        </w:rPr>
        <w:t>INSS (11%) e ISS (5%)</w:t>
      </w:r>
      <w:r w:rsidR="009441AE">
        <w:rPr>
          <w:sz w:val="26"/>
          <w:szCs w:val="26"/>
        </w:rPr>
        <w:t xml:space="preserve"> em cima do valor bruto</w:t>
      </w:r>
      <w:r w:rsidR="00B409C5">
        <w:rPr>
          <w:sz w:val="26"/>
          <w:szCs w:val="26"/>
        </w:rPr>
        <w:t xml:space="preserve"> (ver quadro </w:t>
      </w:r>
      <w:r w:rsidR="002D316D">
        <w:rPr>
          <w:sz w:val="26"/>
          <w:szCs w:val="26"/>
        </w:rPr>
        <w:t>anexo</w:t>
      </w:r>
      <w:r w:rsidR="00B409C5">
        <w:rPr>
          <w:sz w:val="26"/>
          <w:szCs w:val="26"/>
        </w:rPr>
        <w:t>)</w:t>
      </w:r>
      <w:r w:rsidR="009441AE">
        <w:rPr>
          <w:sz w:val="26"/>
          <w:szCs w:val="26"/>
        </w:rPr>
        <w:t xml:space="preserve">. Para isto, é necessário que o colaborador possua </w:t>
      </w:r>
      <w:r w:rsidR="009441AE" w:rsidRPr="001C61C9">
        <w:rPr>
          <w:b/>
          <w:sz w:val="26"/>
          <w:szCs w:val="26"/>
        </w:rPr>
        <w:t>RG</w:t>
      </w:r>
      <w:r w:rsidR="009441AE">
        <w:rPr>
          <w:sz w:val="26"/>
          <w:szCs w:val="26"/>
        </w:rPr>
        <w:t xml:space="preserve"> e </w:t>
      </w:r>
      <w:r w:rsidR="009441AE" w:rsidRPr="001C61C9">
        <w:rPr>
          <w:b/>
          <w:sz w:val="26"/>
          <w:szCs w:val="26"/>
        </w:rPr>
        <w:t>PIS/PASEP</w:t>
      </w:r>
      <w:r w:rsidR="009441AE">
        <w:rPr>
          <w:sz w:val="26"/>
          <w:szCs w:val="26"/>
        </w:rPr>
        <w:t xml:space="preserve"> </w:t>
      </w:r>
      <w:r w:rsidR="00422D02">
        <w:rPr>
          <w:sz w:val="26"/>
          <w:szCs w:val="26"/>
        </w:rPr>
        <w:t>e</w:t>
      </w:r>
      <w:r w:rsidR="009441AE">
        <w:rPr>
          <w:sz w:val="26"/>
          <w:szCs w:val="26"/>
        </w:rPr>
        <w:t xml:space="preserve"> informe estes dados no sistema</w:t>
      </w:r>
      <w:r w:rsidR="00422D02">
        <w:rPr>
          <w:sz w:val="26"/>
          <w:szCs w:val="26"/>
        </w:rPr>
        <w:t xml:space="preserve"> no ato de sua inscrição</w:t>
      </w:r>
      <w:r w:rsidR="009441AE">
        <w:rPr>
          <w:sz w:val="26"/>
          <w:szCs w:val="26"/>
        </w:rPr>
        <w:t>.</w:t>
      </w:r>
    </w:p>
    <w:p w14:paraId="138460BE" w14:textId="4F677FA4" w:rsidR="00A75C2D" w:rsidRDefault="009441AE" w:rsidP="002F5363">
      <w:pPr>
        <w:pStyle w:val="Style7"/>
        <w:spacing w:after="0" w:line="360" w:lineRule="auto"/>
        <w:ind w:left="0" w:right="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077D">
        <w:rPr>
          <w:b/>
          <w:sz w:val="26"/>
          <w:szCs w:val="26"/>
        </w:rPr>
        <w:t xml:space="preserve">O PRAZO PARA EFETIVAÇÃO DO PAGAMENTO </w:t>
      </w:r>
      <w:r w:rsidR="00E8077D">
        <w:rPr>
          <w:sz w:val="26"/>
          <w:szCs w:val="26"/>
        </w:rPr>
        <w:t xml:space="preserve">é de </w:t>
      </w:r>
      <w:r w:rsidR="00E8077D" w:rsidRPr="002C24F5">
        <w:rPr>
          <w:sz w:val="26"/>
          <w:szCs w:val="26"/>
          <w:u w:val="single"/>
        </w:rPr>
        <w:t>aproximadamente</w:t>
      </w:r>
      <w:r w:rsidR="005B7D24" w:rsidRPr="002C24F5">
        <w:rPr>
          <w:sz w:val="26"/>
          <w:szCs w:val="26"/>
          <w:u w:val="single"/>
        </w:rPr>
        <w:t xml:space="preserve"> </w:t>
      </w:r>
      <w:r w:rsidR="000936A1">
        <w:rPr>
          <w:sz w:val="26"/>
          <w:szCs w:val="26"/>
          <w:u w:val="single"/>
        </w:rPr>
        <w:t>75</w:t>
      </w:r>
      <w:r w:rsidR="00E8077D" w:rsidRPr="002C24F5">
        <w:rPr>
          <w:sz w:val="26"/>
          <w:szCs w:val="26"/>
          <w:u w:val="single"/>
        </w:rPr>
        <w:t xml:space="preserve"> dias corridos</w:t>
      </w:r>
      <w:r w:rsidR="00E8077D">
        <w:rPr>
          <w:sz w:val="26"/>
          <w:szCs w:val="26"/>
        </w:rPr>
        <w:t xml:space="preserve"> contados a partir da data de realização do concurso, </w:t>
      </w:r>
      <w:bookmarkStart w:id="1" w:name="_Hlk22828156"/>
      <w:r w:rsidR="00E8077D">
        <w:rPr>
          <w:sz w:val="26"/>
          <w:szCs w:val="26"/>
        </w:rPr>
        <w:t xml:space="preserve">podendo este prazo ser reduzido ou estendido sem aviso prévio por parte </w:t>
      </w:r>
      <w:bookmarkEnd w:id="1"/>
      <w:r w:rsidR="00127D2C">
        <w:rPr>
          <w:sz w:val="26"/>
          <w:szCs w:val="26"/>
        </w:rPr>
        <w:t>da COMPEC</w:t>
      </w:r>
      <w:r w:rsidR="00A75C2D">
        <w:rPr>
          <w:sz w:val="26"/>
          <w:szCs w:val="26"/>
        </w:rPr>
        <w:t>.</w:t>
      </w:r>
    </w:p>
    <w:p w14:paraId="5880109E" w14:textId="77777777" w:rsidR="00434905" w:rsidRDefault="00434905" w:rsidP="002F5363">
      <w:pPr>
        <w:pStyle w:val="Style7"/>
        <w:spacing w:after="0" w:line="360" w:lineRule="auto"/>
        <w:ind w:left="0" w:right="-706"/>
        <w:contextualSpacing w:val="0"/>
        <w:jc w:val="both"/>
        <w:rPr>
          <w:b/>
          <w:color w:val="4E6127"/>
          <w:sz w:val="26"/>
          <w:szCs w:val="26"/>
          <w:u w:val="single"/>
        </w:rPr>
      </w:pPr>
      <w:r>
        <w:rPr>
          <w:b/>
          <w:color w:val="4E6127"/>
          <w:sz w:val="26"/>
          <w:szCs w:val="26"/>
          <w:u w:val="single"/>
        </w:rPr>
        <w:t>FALTAS</w:t>
      </w:r>
    </w:p>
    <w:p w14:paraId="440A750F" w14:textId="77777777" w:rsidR="00434905" w:rsidRDefault="00434905" w:rsidP="002F5363">
      <w:pPr>
        <w:pStyle w:val="Style7"/>
        <w:spacing w:after="0" w:line="360" w:lineRule="auto"/>
        <w:ind w:left="0" w:right="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O colaborador que se ausentar no dia de realização do concurso, é automaticamente removido da folha de pagamento, bloqueado no sistema e impedido de prestar serviços à COMPEC por um prazo de 2 anos, contados a partir da data de sua falta. Há apenas duas formas de evitar o bloqueio em caso de falta:</w:t>
      </w:r>
    </w:p>
    <w:p w14:paraId="60399D5C" w14:textId="33844A74" w:rsidR="00434905" w:rsidRDefault="00434905" w:rsidP="002F5363">
      <w:pPr>
        <w:pStyle w:val="Style7"/>
        <w:numPr>
          <w:ilvl w:val="1"/>
          <w:numId w:val="2"/>
        </w:numPr>
        <w:spacing w:after="0" w:line="360" w:lineRule="auto"/>
        <w:ind w:left="360" w:right="14"/>
        <w:contextualSpacing w:val="0"/>
        <w:jc w:val="both"/>
        <w:rPr>
          <w:sz w:val="26"/>
          <w:szCs w:val="26"/>
        </w:rPr>
      </w:pPr>
      <w:r w:rsidRPr="002738F3">
        <w:rPr>
          <w:b/>
          <w:sz w:val="26"/>
          <w:szCs w:val="26"/>
        </w:rPr>
        <w:t>ANTES DA APLICAÇÃO DAS PROVAS:</w:t>
      </w:r>
      <w:r>
        <w:rPr>
          <w:sz w:val="26"/>
          <w:szCs w:val="26"/>
        </w:rPr>
        <w:t xml:space="preserve"> o colaborador </w:t>
      </w:r>
      <w:r w:rsidRPr="00434905">
        <w:rPr>
          <w:sz w:val="26"/>
          <w:szCs w:val="26"/>
          <w:u w:val="single"/>
        </w:rPr>
        <w:t xml:space="preserve">que já se </w:t>
      </w:r>
      <w:r w:rsidR="002738F3">
        <w:rPr>
          <w:sz w:val="26"/>
          <w:szCs w:val="26"/>
          <w:u w:val="single"/>
        </w:rPr>
        <w:t>candidatou</w:t>
      </w:r>
      <w:r w:rsidR="002738F3">
        <w:rPr>
          <w:sz w:val="26"/>
          <w:szCs w:val="26"/>
        </w:rPr>
        <w:t xml:space="preserve"> a trabalhar n</w:t>
      </w:r>
      <w:r w:rsidR="00E8077D">
        <w:rPr>
          <w:sz w:val="26"/>
          <w:szCs w:val="26"/>
        </w:rPr>
        <w:t>este</w:t>
      </w:r>
      <w:r w:rsidR="002738F3">
        <w:rPr>
          <w:sz w:val="26"/>
          <w:szCs w:val="26"/>
        </w:rPr>
        <w:t xml:space="preserve"> </w:t>
      </w:r>
      <w:r w:rsidR="00E8077D">
        <w:rPr>
          <w:sz w:val="26"/>
          <w:szCs w:val="26"/>
        </w:rPr>
        <w:t>P</w:t>
      </w:r>
      <w:r w:rsidR="002738F3">
        <w:rPr>
          <w:sz w:val="26"/>
          <w:szCs w:val="26"/>
        </w:rPr>
        <w:t xml:space="preserve">rocesso </w:t>
      </w:r>
      <w:r w:rsidR="00E8077D">
        <w:rPr>
          <w:sz w:val="26"/>
          <w:szCs w:val="26"/>
        </w:rPr>
        <w:t>S</w:t>
      </w:r>
      <w:r w:rsidR="002738F3">
        <w:rPr>
          <w:sz w:val="26"/>
          <w:szCs w:val="26"/>
        </w:rPr>
        <w:t>eletivo, ao detectar que não poderá comparecer no dia de aplicação das provas, deve entrar em contato com a COMPEC (</w:t>
      </w:r>
      <w:r w:rsidR="00EF53A5">
        <w:rPr>
          <w:sz w:val="26"/>
          <w:szCs w:val="26"/>
        </w:rPr>
        <w:t>exclusivamente</w:t>
      </w:r>
      <w:r w:rsidR="00E8077D">
        <w:rPr>
          <w:sz w:val="26"/>
          <w:szCs w:val="26"/>
        </w:rPr>
        <w:t xml:space="preserve"> através do e-mail: </w:t>
      </w:r>
      <w:hyperlink r:id="rId12" w:history="1">
        <w:r w:rsidR="00EF53A5">
          <w:rPr>
            <w:rStyle w:val="Hyperlink"/>
            <w:color w:val="548DD4" w:themeColor="text2" w:themeTint="99"/>
            <w:sz w:val="26"/>
            <w:szCs w:val="26"/>
          </w:rPr>
          <w:t>fiscaiscompec@ufam.edu.br</w:t>
        </w:r>
      </w:hyperlink>
      <w:r w:rsidR="002738F3">
        <w:rPr>
          <w:sz w:val="26"/>
          <w:szCs w:val="26"/>
        </w:rPr>
        <w:t xml:space="preserve">) </w:t>
      </w:r>
      <w:r w:rsidR="00E8077D">
        <w:rPr>
          <w:sz w:val="26"/>
          <w:szCs w:val="26"/>
          <w:u w:val="single"/>
        </w:rPr>
        <w:t>pelo menos</w:t>
      </w:r>
      <w:r w:rsidR="00741BA7">
        <w:rPr>
          <w:sz w:val="26"/>
          <w:szCs w:val="26"/>
          <w:u w:val="single"/>
        </w:rPr>
        <w:t xml:space="preserve"> até</w:t>
      </w:r>
      <w:r w:rsidR="00E8077D">
        <w:rPr>
          <w:sz w:val="26"/>
          <w:szCs w:val="26"/>
          <w:u w:val="single"/>
        </w:rPr>
        <w:t xml:space="preserve"> uma semana antes da aplicação do concurso</w:t>
      </w:r>
      <w:r w:rsidR="00E8077D">
        <w:rPr>
          <w:sz w:val="26"/>
          <w:szCs w:val="26"/>
        </w:rPr>
        <w:t xml:space="preserve"> para solicitar </w:t>
      </w:r>
      <w:r w:rsidR="00741BA7">
        <w:rPr>
          <w:sz w:val="26"/>
          <w:szCs w:val="26"/>
        </w:rPr>
        <w:t>o cancelamento de sua inscrição como aplicador</w:t>
      </w:r>
      <w:r w:rsidR="00E8077D">
        <w:rPr>
          <w:sz w:val="26"/>
          <w:szCs w:val="26"/>
        </w:rPr>
        <w:t>. Neste caso, o colaborador não é bloqueado e pode trabalhar normalmente em certames futuros aplicados por esta comissão</w:t>
      </w:r>
      <w:r w:rsidR="002738F3">
        <w:rPr>
          <w:sz w:val="26"/>
          <w:szCs w:val="26"/>
        </w:rPr>
        <w:t>;</w:t>
      </w:r>
    </w:p>
    <w:p w14:paraId="562A4996" w14:textId="5CA32A8C" w:rsidR="00E8077D" w:rsidRDefault="002738F3" w:rsidP="002F5363">
      <w:pPr>
        <w:pStyle w:val="Style7"/>
        <w:numPr>
          <w:ilvl w:val="1"/>
          <w:numId w:val="2"/>
        </w:numPr>
        <w:spacing w:after="0" w:line="360" w:lineRule="auto"/>
        <w:ind w:left="360" w:right="-24"/>
        <w:contextualSpacing w:val="0"/>
        <w:jc w:val="both"/>
        <w:rPr>
          <w:sz w:val="26"/>
          <w:szCs w:val="26"/>
        </w:rPr>
      </w:pPr>
      <w:r w:rsidRPr="00E8077D">
        <w:rPr>
          <w:b/>
          <w:sz w:val="26"/>
          <w:szCs w:val="26"/>
        </w:rPr>
        <w:t>APÓS A APLICAÇÃO DAS PROVAS:</w:t>
      </w:r>
      <w:r w:rsidRPr="00E8077D">
        <w:rPr>
          <w:sz w:val="26"/>
          <w:szCs w:val="26"/>
        </w:rPr>
        <w:t xml:space="preserve"> </w:t>
      </w:r>
      <w:r w:rsidR="00E8077D">
        <w:rPr>
          <w:sz w:val="26"/>
          <w:szCs w:val="26"/>
        </w:rPr>
        <w:t xml:space="preserve">o colaborador que se candidatou a trabalhar no processo seletivo </w:t>
      </w:r>
      <w:r w:rsidR="00E8077D">
        <w:rPr>
          <w:sz w:val="26"/>
          <w:szCs w:val="26"/>
          <w:u w:val="single"/>
        </w:rPr>
        <w:t>e não compareceu</w:t>
      </w:r>
      <w:r w:rsidR="00E8077D">
        <w:rPr>
          <w:sz w:val="26"/>
          <w:szCs w:val="26"/>
        </w:rPr>
        <w:t xml:space="preserve"> no dia de aplicação das provas, deve apresentar justificativa documentada (atestado, documento comprobatório, etc.) à COMPEC </w:t>
      </w:r>
      <w:r w:rsidR="00E8077D" w:rsidRPr="00487E18">
        <w:rPr>
          <w:sz w:val="26"/>
          <w:szCs w:val="26"/>
          <w:u w:val="single"/>
        </w:rPr>
        <w:t xml:space="preserve">até o dia </w:t>
      </w:r>
      <w:r w:rsidR="002F5363">
        <w:rPr>
          <w:sz w:val="26"/>
          <w:szCs w:val="26"/>
          <w:u w:val="single"/>
        </w:rPr>
        <w:t>30</w:t>
      </w:r>
      <w:r w:rsidR="00E8077D" w:rsidRPr="00487E18">
        <w:rPr>
          <w:sz w:val="26"/>
          <w:szCs w:val="26"/>
          <w:u w:val="single"/>
        </w:rPr>
        <w:t>/</w:t>
      </w:r>
      <w:r w:rsidR="002F5363">
        <w:rPr>
          <w:sz w:val="26"/>
          <w:szCs w:val="26"/>
          <w:u w:val="single"/>
        </w:rPr>
        <w:t>10</w:t>
      </w:r>
      <w:r w:rsidR="00E8077D" w:rsidRPr="00487E18">
        <w:rPr>
          <w:sz w:val="26"/>
          <w:szCs w:val="26"/>
          <w:u w:val="single"/>
        </w:rPr>
        <w:t>/20</w:t>
      </w:r>
      <w:r w:rsidR="00DD6331">
        <w:rPr>
          <w:sz w:val="26"/>
          <w:szCs w:val="26"/>
          <w:u w:val="single"/>
        </w:rPr>
        <w:t>2</w:t>
      </w:r>
      <w:r w:rsidR="000936A1">
        <w:rPr>
          <w:sz w:val="26"/>
          <w:szCs w:val="26"/>
          <w:u w:val="single"/>
        </w:rPr>
        <w:t>3</w:t>
      </w:r>
      <w:r w:rsidR="00E8077D">
        <w:rPr>
          <w:sz w:val="26"/>
          <w:szCs w:val="26"/>
        </w:rPr>
        <w:t xml:space="preserve">, </w:t>
      </w:r>
      <w:r w:rsidR="00DD6331">
        <w:rPr>
          <w:sz w:val="26"/>
          <w:szCs w:val="26"/>
        </w:rPr>
        <w:t>exclusivamente</w:t>
      </w:r>
      <w:r w:rsidR="00E8077D">
        <w:rPr>
          <w:sz w:val="26"/>
          <w:szCs w:val="26"/>
        </w:rPr>
        <w:t xml:space="preserve"> através do e-mail: </w:t>
      </w:r>
      <w:hyperlink r:id="rId13" w:history="1">
        <w:r w:rsidR="00DD6331">
          <w:rPr>
            <w:rStyle w:val="Hyperlink"/>
            <w:color w:val="548DD4" w:themeColor="text2" w:themeTint="99"/>
            <w:sz w:val="26"/>
            <w:szCs w:val="26"/>
          </w:rPr>
          <w:t>fiscaiscompec@ufam.edu.br</w:t>
        </w:r>
      </w:hyperlink>
      <w:r w:rsidR="00E8077D">
        <w:rPr>
          <w:sz w:val="26"/>
          <w:szCs w:val="26"/>
        </w:rPr>
        <w:t>.</w:t>
      </w:r>
    </w:p>
    <w:p w14:paraId="2274487F" w14:textId="406AA435" w:rsidR="00A75C2D" w:rsidRPr="00E8077D" w:rsidRDefault="00A75C2D" w:rsidP="00856921">
      <w:pPr>
        <w:pStyle w:val="Style7"/>
        <w:spacing w:line="360" w:lineRule="auto"/>
        <w:ind w:left="0" w:right="-706"/>
        <w:contextualSpacing w:val="0"/>
        <w:jc w:val="both"/>
        <w:rPr>
          <w:b/>
          <w:color w:val="4E6127"/>
          <w:sz w:val="26"/>
          <w:szCs w:val="26"/>
          <w:u w:val="single"/>
        </w:rPr>
      </w:pPr>
      <w:r w:rsidRPr="00E8077D">
        <w:rPr>
          <w:b/>
          <w:color w:val="4E6127"/>
          <w:sz w:val="26"/>
          <w:szCs w:val="26"/>
          <w:u w:val="single"/>
        </w:rPr>
        <w:t>CONSIDERAÇÕES FINAIS</w:t>
      </w:r>
    </w:p>
    <w:p w14:paraId="340B983C" w14:textId="77777777" w:rsidR="00BB7370" w:rsidRDefault="003F30D4" w:rsidP="00BB7370">
      <w:pPr>
        <w:pStyle w:val="Style7"/>
        <w:spacing w:after="0" w:line="360" w:lineRule="auto"/>
        <w:ind w:left="0" w:right="8"/>
        <w:contextualSpacing w:val="0"/>
        <w:jc w:val="both"/>
        <w:rPr>
          <w:sz w:val="26"/>
          <w:szCs w:val="26"/>
        </w:rPr>
      </w:pPr>
      <w:r>
        <w:rPr>
          <w:color w:val="4E6127"/>
          <w:sz w:val="26"/>
          <w:szCs w:val="26"/>
        </w:rPr>
        <w:tab/>
      </w:r>
      <w:r>
        <w:rPr>
          <w:sz w:val="26"/>
          <w:szCs w:val="26"/>
        </w:rPr>
        <w:t xml:space="preserve">Para que a COMPEC, em parceria com os setores de pagamento da UFAM, processe os pagamentos com agilidade e precisão, é necessário que </w:t>
      </w:r>
      <w:r w:rsidRPr="003F30D4">
        <w:rPr>
          <w:b/>
          <w:sz w:val="26"/>
          <w:szCs w:val="26"/>
        </w:rPr>
        <w:t>TODOS</w:t>
      </w:r>
      <w:r>
        <w:rPr>
          <w:sz w:val="26"/>
          <w:szCs w:val="26"/>
        </w:rPr>
        <w:t xml:space="preserve"> os dados obrigatórios do colaborador estejam atualizados e válidos.</w:t>
      </w:r>
    </w:p>
    <w:p w14:paraId="11227D0E" w14:textId="4339B206" w:rsidR="000936A1" w:rsidRDefault="00FA2049" w:rsidP="00BB7370">
      <w:pPr>
        <w:pStyle w:val="Style7"/>
        <w:spacing w:line="360" w:lineRule="auto"/>
        <w:ind w:left="0" w:right="8" w:firstLine="708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Posteriores dúvidas, entrar em contato com a COMPEC através do e-mail </w:t>
      </w:r>
      <w:hyperlink r:id="rId14" w:history="1">
        <w:r>
          <w:rPr>
            <w:rStyle w:val="Hyperlink"/>
            <w:color w:val="548DD4" w:themeColor="text2" w:themeTint="99"/>
            <w:sz w:val="26"/>
            <w:szCs w:val="26"/>
          </w:rPr>
          <w:t>fiscaiscompec@ufam.edu.br</w:t>
        </w:r>
      </w:hyperlink>
      <w:r w:rsidR="009441AE">
        <w:rPr>
          <w:sz w:val="26"/>
          <w:szCs w:val="26"/>
        </w:rPr>
        <w:t>.</w:t>
      </w:r>
    </w:p>
    <w:p w14:paraId="00AADAAE" w14:textId="4A1AA3D8" w:rsidR="002D316D" w:rsidRDefault="002D316D" w:rsidP="002D316D">
      <w:pPr>
        <w:pStyle w:val="Style7"/>
        <w:spacing w:line="360" w:lineRule="auto"/>
        <w:ind w:left="0" w:right="-706"/>
        <w:contextualSpacing w:val="0"/>
        <w:jc w:val="both"/>
        <w:rPr>
          <w:b/>
          <w:color w:val="4E6127"/>
          <w:sz w:val="26"/>
          <w:szCs w:val="26"/>
          <w:u w:val="single"/>
        </w:rPr>
      </w:pPr>
      <w:r>
        <w:rPr>
          <w:b/>
          <w:color w:val="4E6127"/>
          <w:sz w:val="26"/>
          <w:szCs w:val="26"/>
          <w:u w:val="single"/>
        </w:rPr>
        <w:lastRenderedPageBreak/>
        <w:t>ANEXO</w:t>
      </w:r>
      <w:r w:rsidR="001341A7">
        <w:rPr>
          <w:b/>
          <w:color w:val="4E6127"/>
          <w:sz w:val="26"/>
          <w:szCs w:val="26"/>
          <w:u w:val="single"/>
        </w:rPr>
        <w:t xml:space="preserve"> I</w:t>
      </w:r>
      <w:r>
        <w:rPr>
          <w:b/>
          <w:color w:val="4E6127"/>
          <w:sz w:val="26"/>
          <w:szCs w:val="26"/>
          <w:u w:val="single"/>
        </w:rPr>
        <w:t xml:space="preserve"> – TABELA DE VALORES</w:t>
      </w:r>
    </w:p>
    <w:tbl>
      <w:tblPr>
        <w:tblStyle w:val="TabelaSimples5"/>
        <w:tblW w:w="9805" w:type="dxa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965"/>
        <w:gridCol w:w="1800"/>
      </w:tblGrid>
      <w:tr w:rsidR="009E1E5D" w14:paraId="379C376F" w14:textId="77777777" w:rsidTr="0085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0" w:type="dxa"/>
          </w:tcPr>
          <w:p w14:paraId="3593FFCE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rPr>
                <w:b/>
                <w:color w:val="4E6127"/>
              </w:rPr>
            </w:pPr>
            <w:r w:rsidRPr="003E652E">
              <w:rPr>
                <w:b/>
                <w:color w:val="4E6127"/>
              </w:rPr>
              <w:t>Função</w:t>
            </w:r>
          </w:p>
        </w:tc>
        <w:tc>
          <w:tcPr>
            <w:tcW w:w="1510" w:type="dxa"/>
          </w:tcPr>
          <w:p w14:paraId="09C95D54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r w:rsidRPr="003E652E">
              <w:rPr>
                <w:b/>
                <w:color w:val="4E6127"/>
              </w:rPr>
              <w:t>Valor Bruto</w:t>
            </w:r>
          </w:p>
        </w:tc>
        <w:tc>
          <w:tcPr>
            <w:tcW w:w="1510" w:type="dxa"/>
          </w:tcPr>
          <w:p w14:paraId="0D0E1624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r w:rsidRPr="003E652E">
              <w:rPr>
                <w:b/>
                <w:color w:val="4E6127"/>
              </w:rPr>
              <w:t>Desconto INSS (11%)</w:t>
            </w:r>
          </w:p>
        </w:tc>
        <w:tc>
          <w:tcPr>
            <w:tcW w:w="1510" w:type="dxa"/>
          </w:tcPr>
          <w:p w14:paraId="70742683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proofErr w:type="gramStart"/>
            <w:r w:rsidRPr="003E652E">
              <w:rPr>
                <w:b/>
                <w:color w:val="4E6127"/>
              </w:rPr>
              <w:t>Desconto</w:t>
            </w:r>
            <w:r>
              <w:rPr>
                <w:b/>
                <w:color w:val="4E6127"/>
              </w:rPr>
              <w:t xml:space="preserve"> </w:t>
            </w:r>
            <w:r w:rsidRPr="003E652E">
              <w:rPr>
                <w:b/>
                <w:color w:val="4E6127"/>
              </w:rPr>
              <w:t xml:space="preserve"> ISS</w:t>
            </w:r>
            <w:proofErr w:type="gramEnd"/>
            <w:r w:rsidRPr="003E652E">
              <w:rPr>
                <w:b/>
                <w:color w:val="4E6127"/>
              </w:rPr>
              <w:t xml:space="preserve"> (5%)</w:t>
            </w:r>
          </w:p>
        </w:tc>
        <w:tc>
          <w:tcPr>
            <w:tcW w:w="1965" w:type="dxa"/>
          </w:tcPr>
          <w:p w14:paraId="32F65BB6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r w:rsidRPr="003E652E">
              <w:rPr>
                <w:b/>
                <w:color w:val="4E6127"/>
              </w:rPr>
              <w:t>Total de Descontos (16%)</w:t>
            </w:r>
          </w:p>
        </w:tc>
        <w:tc>
          <w:tcPr>
            <w:tcW w:w="1800" w:type="dxa"/>
          </w:tcPr>
          <w:p w14:paraId="30293327" w14:textId="77777777" w:rsidR="009E1E5D" w:rsidRPr="003E652E" w:rsidRDefault="009E1E5D" w:rsidP="000E67D7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r w:rsidRPr="003E652E">
              <w:rPr>
                <w:b/>
                <w:color w:val="4E6127"/>
              </w:rPr>
              <w:t>Valor Líquido</w:t>
            </w:r>
          </w:p>
        </w:tc>
      </w:tr>
      <w:tr w:rsidR="0019483E" w14:paraId="4A0F492F" w14:textId="77777777" w:rsidTr="0085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F07761C" w14:textId="77777777" w:rsidR="0019483E" w:rsidRPr="00032044" w:rsidRDefault="0019483E" w:rsidP="0019483E">
            <w:pPr>
              <w:pStyle w:val="Style7"/>
              <w:spacing w:after="0"/>
              <w:ind w:left="0"/>
              <w:jc w:val="both"/>
            </w:pPr>
            <w:r w:rsidRPr="00032044">
              <w:t>Aplicador</w:t>
            </w:r>
          </w:p>
        </w:tc>
        <w:tc>
          <w:tcPr>
            <w:tcW w:w="1510" w:type="dxa"/>
            <w:vAlign w:val="center"/>
          </w:tcPr>
          <w:p w14:paraId="5C4B19BD" w14:textId="1F44AAAE" w:rsidR="0019483E" w:rsidRPr="00032044" w:rsidRDefault="0019483E" w:rsidP="0019483E">
            <w:pPr>
              <w:pStyle w:val="Style7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R$ 1</w:t>
            </w:r>
            <w:r w:rsidR="00837711">
              <w:t>96</w:t>
            </w:r>
            <w:r>
              <w:t>,</w:t>
            </w:r>
            <w:r w:rsidR="00837711">
              <w:t>44</w:t>
            </w:r>
          </w:p>
        </w:tc>
        <w:tc>
          <w:tcPr>
            <w:tcW w:w="1510" w:type="dxa"/>
            <w:vAlign w:val="center"/>
          </w:tcPr>
          <w:p w14:paraId="48275462" w14:textId="08909829" w:rsidR="0019483E" w:rsidRPr="00032044" w:rsidRDefault="0019483E" w:rsidP="0019483E">
            <w:pPr>
              <w:pStyle w:val="Style7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 </w:t>
            </w:r>
            <w:r w:rsidR="00837711">
              <w:t>21</w:t>
            </w:r>
            <w:r>
              <w:t>,</w:t>
            </w:r>
            <w:r w:rsidR="00837711">
              <w:t>61</w:t>
            </w:r>
          </w:p>
        </w:tc>
        <w:tc>
          <w:tcPr>
            <w:tcW w:w="1510" w:type="dxa"/>
            <w:vAlign w:val="center"/>
          </w:tcPr>
          <w:p w14:paraId="27DCFC95" w14:textId="44014D22" w:rsidR="0019483E" w:rsidRPr="00032044" w:rsidRDefault="0019483E" w:rsidP="0019483E">
            <w:pPr>
              <w:pStyle w:val="Style7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 </w:t>
            </w:r>
            <w:r w:rsidR="00837711">
              <w:t>9</w:t>
            </w:r>
            <w:r>
              <w:t>,</w:t>
            </w:r>
            <w:r w:rsidR="00837711">
              <w:t>82</w:t>
            </w:r>
          </w:p>
        </w:tc>
        <w:tc>
          <w:tcPr>
            <w:tcW w:w="1965" w:type="dxa"/>
            <w:vAlign w:val="center"/>
          </w:tcPr>
          <w:p w14:paraId="63D2B6D2" w14:textId="3F036D1D" w:rsidR="0019483E" w:rsidRPr="00032044" w:rsidRDefault="0019483E" w:rsidP="0019483E">
            <w:pPr>
              <w:pStyle w:val="Style7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 </w:t>
            </w:r>
            <w:r w:rsidR="00837711">
              <w:t>31</w:t>
            </w:r>
            <w:r>
              <w:t>,</w:t>
            </w:r>
            <w:r w:rsidR="00837711">
              <w:t>43</w:t>
            </w:r>
          </w:p>
        </w:tc>
        <w:tc>
          <w:tcPr>
            <w:tcW w:w="1800" w:type="dxa"/>
            <w:vAlign w:val="center"/>
          </w:tcPr>
          <w:p w14:paraId="25BC7633" w14:textId="084E4EB8" w:rsidR="0019483E" w:rsidRPr="00032044" w:rsidRDefault="0019483E" w:rsidP="0019483E">
            <w:pPr>
              <w:pStyle w:val="Style7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R$ 1</w:t>
            </w:r>
            <w:r w:rsidR="00837711">
              <w:t>65</w:t>
            </w:r>
            <w:r>
              <w:t>,</w:t>
            </w:r>
            <w:r w:rsidR="00837711">
              <w:t>01</w:t>
            </w:r>
          </w:p>
        </w:tc>
      </w:tr>
    </w:tbl>
    <w:p w14:paraId="327545E3" w14:textId="77777777" w:rsidR="003C23CA" w:rsidRDefault="003C23CA">
      <w:pPr>
        <w:spacing w:line="240" w:lineRule="auto"/>
        <w:jc w:val="both"/>
      </w:pPr>
    </w:p>
    <w:p w14:paraId="3C6F3DD2" w14:textId="31C7D1BA" w:rsidR="001341A7" w:rsidRDefault="001341A7" w:rsidP="001341A7">
      <w:pPr>
        <w:pStyle w:val="Style7"/>
        <w:spacing w:line="360" w:lineRule="auto"/>
        <w:ind w:left="0" w:right="-706"/>
        <w:contextualSpacing w:val="0"/>
        <w:jc w:val="both"/>
        <w:rPr>
          <w:b/>
          <w:color w:val="4E6127"/>
          <w:sz w:val="26"/>
          <w:szCs w:val="26"/>
          <w:u w:val="single"/>
        </w:rPr>
      </w:pPr>
      <w:r>
        <w:rPr>
          <w:b/>
          <w:color w:val="4E6127"/>
          <w:sz w:val="26"/>
          <w:szCs w:val="26"/>
          <w:u w:val="single"/>
        </w:rPr>
        <w:t>ANEXO II – INSTITUIÇÕES BANCÁRIAS HABILITADAS PARA PAGAMENTO</w:t>
      </w:r>
    </w:p>
    <w:tbl>
      <w:tblPr>
        <w:tblStyle w:val="TabelaSimples5"/>
        <w:tblW w:w="3165" w:type="dxa"/>
        <w:jc w:val="center"/>
        <w:tblLook w:val="04A0" w:firstRow="1" w:lastRow="0" w:firstColumn="1" w:lastColumn="0" w:noHBand="0" w:noVBand="1"/>
      </w:tblPr>
      <w:tblGrid>
        <w:gridCol w:w="2268"/>
        <w:gridCol w:w="897"/>
      </w:tblGrid>
      <w:tr w:rsidR="001341A7" w14:paraId="32370733" w14:textId="77777777" w:rsidTr="00134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66740A85" w14:textId="3118DD4D" w:rsidR="001341A7" w:rsidRPr="003E652E" w:rsidRDefault="001341A7" w:rsidP="000B2533">
            <w:pPr>
              <w:pStyle w:val="Style7"/>
              <w:spacing w:line="240" w:lineRule="auto"/>
              <w:ind w:left="0"/>
              <w:jc w:val="center"/>
              <w:rPr>
                <w:b/>
                <w:color w:val="4E6127"/>
              </w:rPr>
            </w:pPr>
            <w:r>
              <w:rPr>
                <w:b/>
                <w:color w:val="4E6127"/>
              </w:rPr>
              <w:t>Instituição Bancária</w:t>
            </w:r>
          </w:p>
        </w:tc>
        <w:tc>
          <w:tcPr>
            <w:tcW w:w="892" w:type="dxa"/>
          </w:tcPr>
          <w:p w14:paraId="0CC47BC4" w14:textId="7157572A" w:rsidR="001341A7" w:rsidRPr="003E652E" w:rsidRDefault="001341A7" w:rsidP="000B2533">
            <w:pPr>
              <w:pStyle w:val="Style7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E6127"/>
              </w:rPr>
            </w:pPr>
            <w:r>
              <w:rPr>
                <w:b/>
                <w:color w:val="4E6127"/>
              </w:rPr>
              <w:t>Código</w:t>
            </w:r>
          </w:p>
        </w:tc>
      </w:tr>
      <w:tr w:rsidR="001341A7" w:rsidRPr="001341A7" w14:paraId="7F1BE367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69F668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Banco da Amazônia</w:t>
            </w:r>
          </w:p>
        </w:tc>
        <w:tc>
          <w:tcPr>
            <w:tcW w:w="897" w:type="dxa"/>
            <w:noWrap/>
            <w:hideMark/>
          </w:tcPr>
          <w:p w14:paraId="141EDD49" w14:textId="4649DE30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>
              <w:rPr>
                <w:rFonts w:eastAsia="Times New Roman" w:cs="Calibri"/>
                <w:color w:val="000000"/>
                <w:lang w:val="en-US" w:eastAsia="ja-JP"/>
              </w:rPr>
              <w:t>00</w:t>
            </w: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</w:t>
            </w:r>
          </w:p>
        </w:tc>
      </w:tr>
      <w:tr w:rsidR="001341A7" w:rsidRPr="001341A7" w14:paraId="46EABA71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EFD4DC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 xml:space="preserve">Banco do </w:t>
            </w: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Brasil</w:t>
            </w:r>
            <w:proofErr w:type="spellEnd"/>
          </w:p>
        </w:tc>
        <w:tc>
          <w:tcPr>
            <w:tcW w:w="897" w:type="dxa"/>
            <w:noWrap/>
            <w:hideMark/>
          </w:tcPr>
          <w:p w14:paraId="6AC5F23B" w14:textId="4531AA9D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>
              <w:rPr>
                <w:rFonts w:eastAsia="Times New Roman" w:cs="Calibri"/>
                <w:color w:val="000000"/>
                <w:lang w:val="en-US" w:eastAsia="ja-JP"/>
              </w:rPr>
              <w:t>00</w:t>
            </w:r>
            <w:r w:rsidRPr="001341A7">
              <w:rPr>
                <w:rFonts w:eastAsia="Times New Roman" w:cs="Calibri"/>
                <w:color w:val="000000"/>
                <w:lang w:val="en-US" w:eastAsia="ja-JP"/>
              </w:rPr>
              <w:t>1</w:t>
            </w:r>
          </w:p>
        </w:tc>
      </w:tr>
      <w:tr w:rsidR="001341A7" w:rsidRPr="001341A7" w14:paraId="0F0BB236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5FF6861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Banpará</w:t>
            </w:r>
            <w:proofErr w:type="spellEnd"/>
          </w:p>
        </w:tc>
        <w:tc>
          <w:tcPr>
            <w:tcW w:w="897" w:type="dxa"/>
            <w:noWrap/>
            <w:hideMark/>
          </w:tcPr>
          <w:p w14:paraId="22541739" w14:textId="1D6B1983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>
              <w:rPr>
                <w:rFonts w:eastAsia="Times New Roman" w:cs="Calibri"/>
                <w:color w:val="000000"/>
                <w:lang w:val="en-US" w:eastAsia="ja-JP"/>
              </w:rPr>
              <w:t>0</w:t>
            </w: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37</w:t>
            </w:r>
          </w:p>
        </w:tc>
      </w:tr>
      <w:tr w:rsidR="001341A7" w:rsidRPr="001341A7" w14:paraId="7461953D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EC0868D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BMG</w:t>
            </w:r>
          </w:p>
        </w:tc>
        <w:tc>
          <w:tcPr>
            <w:tcW w:w="897" w:type="dxa"/>
            <w:noWrap/>
            <w:hideMark/>
          </w:tcPr>
          <w:p w14:paraId="4AF6AD42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318</w:t>
            </w:r>
          </w:p>
        </w:tc>
      </w:tr>
      <w:tr w:rsidR="001341A7" w:rsidRPr="001341A7" w14:paraId="2EEBC14C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A74450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Bradesco</w:t>
            </w:r>
          </w:p>
        </w:tc>
        <w:tc>
          <w:tcPr>
            <w:tcW w:w="897" w:type="dxa"/>
            <w:noWrap/>
            <w:hideMark/>
          </w:tcPr>
          <w:p w14:paraId="51F49457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237</w:t>
            </w:r>
          </w:p>
        </w:tc>
      </w:tr>
      <w:tr w:rsidR="001341A7" w:rsidRPr="001341A7" w14:paraId="2866A6C8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634578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 xml:space="preserve">Caixa </w:t>
            </w: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Econômica</w:t>
            </w:r>
            <w:proofErr w:type="spellEnd"/>
          </w:p>
        </w:tc>
        <w:tc>
          <w:tcPr>
            <w:tcW w:w="897" w:type="dxa"/>
            <w:noWrap/>
            <w:hideMark/>
          </w:tcPr>
          <w:p w14:paraId="6C6CE3A8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104</w:t>
            </w:r>
          </w:p>
        </w:tc>
      </w:tr>
      <w:tr w:rsidR="001341A7" w:rsidRPr="001341A7" w14:paraId="5C5A618E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191F27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Inter</w:t>
            </w:r>
          </w:p>
        </w:tc>
        <w:tc>
          <w:tcPr>
            <w:tcW w:w="897" w:type="dxa"/>
            <w:noWrap/>
            <w:hideMark/>
          </w:tcPr>
          <w:p w14:paraId="2FCCBC23" w14:textId="30BE6D3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>
              <w:rPr>
                <w:rFonts w:eastAsia="Times New Roman" w:cs="Calibri"/>
                <w:color w:val="000000"/>
                <w:lang w:val="en-US" w:eastAsia="ja-JP"/>
              </w:rPr>
              <w:t>0</w:t>
            </w:r>
            <w:r w:rsidRPr="001341A7">
              <w:rPr>
                <w:rFonts w:eastAsia="Times New Roman" w:cs="Calibri"/>
                <w:color w:val="000000"/>
                <w:lang w:val="en-US" w:eastAsia="ja-JP"/>
              </w:rPr>
              <w:t>77</w:t>
            </w:r>
          </w:p>
        </w:tc>
      </w:tr>
      <w:tr w:rsidR="001341A7" w:rsidRPr="001341A7" w14:paraId="479D9A43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5D726F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Itaú</w:t>
            </w:r>
          </w:p>
        </w:tc>
        <w:tc>
          <w:tcPr>
            <w:tcW w:w="897" w:type="dxa"/>
            <w:noWrap/>
            <w:hideMark/>
          </w:tcPr>
          <w:p w14:paraId="25FBCABE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341</w:t>
            </w:r>
          </w:p>
        </w:tc>
      </w:tr>
      <w:tr w:rsidR="001341A7" w:rsidRPr="001341A7" w14:paraId="4CE233EF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33E1DF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Mercado Pago</w:t>
            </w:r>
          </w:p>
        </w:tc>
        <w:tc>
          <w:tcPr>
            <w:tcW w:w="897" w:type="dxa"/>
            <w:noWrap/>
            <w:hideMark/>
          </w:tcPr>
          <w:p w14:paraId="556CE035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323</w:t>
            </w:r>
          </w:p>
        </w:tc>
      </w:tr>
      <w:tr w:rsidR="001341A7" w:rsidRPr="001341A7" w14:paraId="3237CAFF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EF3A22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Neon</w:t>
            </w:r>
          </w:p>
        </w:tc>
        <w:tc>
          <w:tcPr>
            <w:tcW w:w="897" w:type="dxa"/>
            <w:noWrap/>
            <w:hideMark/>
          </w:tcPr>
          <w:p w14:paraId="2095E9D1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655</w:t>
            </w:r>
          </w:p>
        </w:tc>
      </w:tr>
      <w:tr w:rsidR="001341A7" w:rsidRPr="001341A7" w14:paraId="2FF54FD1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736AD6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Next</w:t>
            </w:r>
          </w:p>
        </w:tc>
        <w:tc>
          <w:tcPr>
            <w:tcW w:w="897" w:type="dxa"/>
            <w:noWrap/>
            <w:hideMark/>
          </w:tcPr>
          <w:p w14:paraId="63D6512E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237</w:t>
            </w:r>
          </w:p>
        </w:tc>
      </w:tr>
      <w:tr w:rsidR="001341A7" w:rsidRPr="001341A7" w14:paraId="0D7BDF92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03D34C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Nubank</w:t>
            </w:r>
            <w:proofErr w:type="spellEnd"/>
          </w:p>
        </w:tc>
        <w:tc>
          <w:tcPr>
            <w:tcW w:w="897" w:type="dxa"/>
            <w:noWrap/>
            <w:hideMark/>
          </w:tcPr>
          <w:p w14:paraId="3ACE0AAA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260</w:t>
            </w:r>
          </w:p>
        </w:tc>
      </w:tr>
      <w:tr w:rsidR="001341A7" w:rsidRPr="001341A7" w14:paraId="40EF73FA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3CA646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Original</w:t>
            </w:r>
          </w:p>
        </w:tc>
        <w:tc>
          <w:tcPr>
            <w:tcW w:w="897" w:type="dxa"/>
            <w:noWrap/>
            <w:hideMark/>
          </w:tcPr>
          <w:p w14:paraId="05C3BB27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212</w:t>
            </w:r>
          </w:p>
        </w:tc>
      </w:tr>
      <w:tr w:rsidR="001341A7" w:rsidRPr="001341A7" w14:paraId="5F22A6C6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410920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PagSeguro</w:t>
            </w:r>
            <w:proofErr w:type="spellEnd"/>
          </w:p>
        </w:tc>
        <w:tc>
          <w:tcPr>
            <w:tcW w:w="897" w:type="dxa"/>
            <w:noWrap/>
            <w:hideMark/>
          </w:tcPr>
          <w:p w14:paraId="0307D929" w14:textId="77777777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290</w:t>
            </w:r>
          </w:p>
        </w:tc>
      </w:tr>
      <w:tr w:rsidR="001341A7" w:rsidRPr="001341A7" w14:paraId="03D0BCEA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64F291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PicPay</w:t>
            </w:r>
            <w:proofErr w:type="spellEnd"/>
          </w:p>
        </w:tc>
        <w:tc>
          <w:tcPr>
            <w:tcW w:w="897" w:type="dxa"/>
            <w:noWrap/>
            <w:hideMark/>
          </w:tcPr>
          <w:p w14:paraId="6EBA8016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380</w:t>
            </w:r>
          </w:p>
        </w:tc>
      </w:tr>
      <w:tr w:rsidR="001341A7" w:rsidRPr="001341A7" w14:paraId="7B74C940" w14:textId="77777777" w:rsidTr="001341A7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EC064A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Santander</w:t>
            </w:r>
          </w:p>
        </w:tc>
        <w:tc>
          <w:tcPr>
            <w:tcW w:w="897" w:type="dxa"/>
            <w:noWrap/>
            <w:hideMark/>
          </w:tcPr>
          <w:p w14:paraId="6EBA484E" w14:textId="14709A6B" w:rsidR="001341A7" w:rsidRPr="001341A7" w:rsidRDefault="001341A7" w:rsidP="001341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>
              <w:rPr>
                <w:rFonts w:eastAsia="Times New Roman" w:cs="Calibri"/>
                <w:color w:val="000000"/>
                <w:lang w:val="en-US" w:eastAsia="ja-JP"/>
              </w:rPr>
              <w:t>0</w:t>
            </w:r>
            <w:r w:rsidRPr="001341A7">
              <w:rPr>
                <w:rFonts w:eastAsia="Times New Roman" w:cs="Calibri"/>
                <w:color w:val="000000"/>
                <w:lang w:val="en-US" w:eastAsia="ja-JP"/>
              </w:rPr>
              <w:t>33</w:t>
            </w:r>
          </w:p>
        </w:tc>
      </w:tr>
      <w:tr w:rsidR="001341A7" w:rsidRPr="001341A7" w14:paraId="47D8A6B1" w14:textId="77777777" w:rsidTr="001341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599243" w14:textId="77777777" w:rsidR="001341A7" w:rsidRPr="001341A7" w:rsidRDefault="001341A7" w:rsidP="001341A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ja-JP"/>
              </w:rPr>
            </w:pPr>
            <w:proofErr w:type="spellStart"/>
            <w:r w:rsidRPr="001341A7">
              <w:rPr>
                <w:rFonts w:eastAsia="Times New Roman" w:cs="Calibri"/>
                <w:color w:val="000000"/>
                <w:lang w:val="en-US" w:eastAsia="ja-JP"/>
              </w:rPr>
              <w:t>Sicoob</w:t>
            </w:r>
            <w:proofErr w:type="spellEnd"/>
          </w:p>
        </w:tc>
        <w:tc>
          <w:tcPr>
            <w:tcW w:w="897" w:type="dxa"/>
            <w:noWrap/>
            <w:hideMark/>
          </w:tcPr>
          <w:p w14:paraId="694CF179" w14:textId="77777777" w:rsidR="001341A7" w:rsidRPr="001341A7" w:rsidRDefault="001341A7" w:rsidP="001341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n-US" w:eastAsia="ja-JP"/>
              </w:rPr>
            </w:pPr>
            <w:r w:rsidRPr="001341A7">
              <w:rPr>
                <w:rFonts w:eastAsia="Times New Roman" w:cs="Calibri"/>
                <w:color w:val="000000"/>
                <w:lang w:val="en-US" w:eastAsia="ja-JP"/>
              </w:rPr>
              <w:t>756</w:t>
            </w:r>
          </w:p>
        </w:tc>
      </w:tr>
    </w:tbl>
    <w:p w14:paraId="59C597A6" w14:textId="77777777" w:rsidR="001341A7" w:rsidRDefault="001341A7" w:rsidP="001341A7">
      <w:pPr>
        <w:pStyle w:val="Style7"/>
        <w:spacing w:line="360" w:lineRule="auto"/>
        <w:ind w:left="0" w:right="-706"/>
        <w:contextualSpacing w:val="0"/>
        <w:jc w:val="both"/>
        <w:rPr>
          <w:b/>
          <w:color w:val="4E6127"/>
          <w:sz w:val="26"/>
          <w:szCs w:val="26"/>
          <w:u w:val="single"/>
        </w:rPr>
      </w:pPr>
    </w:p>
    <w:p w14:paraId="798F23D3" w14:textId="6B3E871B" w:rsidR="00A62DBD" w:rsidRPr="003F5E5A" w:rsidRDefault="00375C99" w:rsidP="00A62DBD">
      <w:pPr>
        <w:pStyle w:val="Style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Manaus, </w:t>
      </w:r>
      <w:r w:rsidR="002F5363">
        <w:rPr>
          <w:sz w:val="26"/>
          <w:szCs w:val="26"/>
        </w:rPr>
        <w:t>19</w:t>
      </w:r>
      <w:r w:rsidR="00A62DBD" w:rsidRPr="003F5E5A">
        <w:rPr>
          <w:sz w:val="26"/>
          <w:szCs w:val="26"/>
        </w:rPr>
        <w:t xml:space="preserve"> de </w:t>
      </w:r>
      <w:r w:rsidR="002F5363">
        <w:rPr>
          <w:sz w:val="26"/>
          <w:szCs w:val="26"/>
        </w:rPr>
        <w:t xml:space="preserve">julho </w:t>
      </w:r>
      <w:r w:rsidR="00A62DBD" w:rsidRPr="003F5E5A">
        <w:rPr>
          <w:sz w:val="26"/>
          <w:szCs w:val="26"/>
        </w:rPr>
        <w:t>de 20</w:t>
      </w:r>
      <w:r>
        <w:rPr>
          <w:sz w:val="26"/>
          <w:szCs w:val="26"/>
        </w:rPr>
        <w:t>2</w:t>
      </w:r>
      <w:r w:rsidR="002F5363">
        <w:rPr>
          <w:sz w:val="26"/>
          <w:szCs w:val="26"/>
        </w:rPr>
        <w:t>3</w:t>
      </w:r>
    </w:p>
    <w:p w14:paraId="043A25AD" w14:textId="063CE921" w:rsidR="00856921" w:rsidRDefault="00A62DBD" w:rsidP="00A62DBD">
      <w:pPr>
        <w:pStyle w:val="Style7"/>
        <w:ind w:left="0"/>
        <w:jc w:val="center"/>
        <w:rPr>
          <w:sz w:val="26"/>
          <w:szCs w:val="26"/>
        </w:rPr>
      </w:pPr>
      <w:r w:rsidRPr="003F5E5A">
        <w:rPr>
          <w:sz w:val="26"/>
          <w:szCs w:val="26"/>
        </w:rPr>
        <w:t xml:space="preserve">Comissão Permanente de Concursos </w:t>
      </w:r>
      <w:r w:rsidR="00856921">
        <w:rPr>
          <w:sz w:val="26"/>
          <w:szCs w:val="26"/>
        </w:rPr>
        <w:t>–</w:t>
      </w:r>
      <w:r w:rsidRPr="003F5E5A">
        <w:rPr>
          <w:sz w:val="26"/>
          <w:szCs w:val="26"/>
        </w:rPr>
        <w:t xml:space="preserve"> COMPEC</w:t>
      </w:r>
    </w:p>
    <w:p w14:paraId="0F212016" w14:textId="04D89595" w:rsidR="00856921" w:rsidRDefault="00856921" w:rsidP="00A62DBD">
      <w:pPr>
        <w:pStyle w:val="Style7"/>
        <w:ind w:left="0"/>
        <w:jc w:val="center"/>
        <w:rPr>
          <w:sz w:val="26"/>
          <w:szCs w:val="26"/>
        </w:rPr>
      </w:pPr>
    </w:p>
    <w:p w14:paraId="263BFC26" w14:textId="77777777" w:rsidR="00856921" w:rsidRDefault="00856921" w:rsidP="00856921">
      <w:pPr>
        <w:jc w:val="center"/>
        <w:rPr>
          <w:sz w:val="28"/>
          <w:szCs w:val="28"/>
        </w:rPr>
      </w:pPr>
    </w:p>
    <w:p w14:paraId="59AFB804" w14:textId="45384F4B" w:rsidR="00856921" w:rsidRDefault="00856921" w:rsidP="00856921">
      <w:pPr>
        <w:jc w:val="center"/>
        <w:rPr>
          <w:sz w:val="28"/>
          <w:szCs w:val="28"/>
        </w:rPr>
      </w:pPr>
    </w:p>
    <w:p w14:paraId="5CFEA0DB" w14:textId="77777777" w:rsidR="00856921" w:rsidRDefault="00856921" w:rsidP="00856921">
      <w:pPr>
        <w:jc w:val="center"/>
        <w:rPr>
          <w:sz w:val="28"/>
          <w:szCs w:val="28"/>
        </w:rPr>
      </w:pPr>
    </w:p>
    <w:p w14:paraId="01E87ACB" w14:textId="77777777" w:rsidR="00856921" w:rsidRDefault="00856921" w:rsidP="00856921">
      <w:pPr>
        <w:pStyle w:val="PargrafodaLista"/>
        <w:tabs>
          <w:tab w:val="left" w:pos="709"/>
        </w:tabs>
        <w:spacing w:after="0" w:line="240" w:lineRule="auto"/>
        <w:ind w:left="0" w:hanging="720"/>
        <w:contextualSpacing w:val="0"/>
        <w:jc w:val="center"/>
        <w:rPr>
          <w:rFonts w:ascii="Times New Roman" w:hAnsi="Times New Roman"/>
          <w:b/>
          <w:sz w:val="16"/>
          <w:szCs w:val="16"/>
        </w:rPr>
      </w:pPr>
      <w:r w:rsidRPr="00C53C6A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BA33" wp14:editId="205CD8D9">
                <wp:simplePos x="0" y="0"/>
                <wp:positionH relativeFrom="column">
                  <wp:posOffset>-140335</wp:posOffset>
                </wp:positionH>
                <wp:positionV relativeFrom="paragraph">
                  <wp:posOffset>57150</wp:posOffset>
                </wp:positionV>
                <wp:extent cx="6927850" cy="20320"/>
                <wp:effectExtent l="0" t="0" r="25400" b="368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20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0D76E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05pt,4.5pt" to="534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" strokeweight=".5pt">
                <v:stroke joinstyle="miter"/>
              </v:line>
            </w:pict>
          </mc:Fallback>
        </mc:AlternateContent>
      </w:r>
    </w:p>
    <w:p w14:paraId="6C31ADD6" w14:textId="789EA727" w:rsidR="00856921" w:rsidRDefault="00856921" w:rsidP="00856921">
      <w:pPr>
        <w:pStyle w:val="PargrafodaLista"/>
        <w:tabs>
          <w:tab w:val="left" w:pos="709"/>
        </w:tabs>
        <w:spacing w:after="0" w:line="240" w:lineRule="auto"/>
        <w:ind w:left="0"/>
        <w:contextualSpacing w:val="0"/>
        <w:jc w:val="center"/>
        <w:rPr>
          <w:rFonts w:cstheme="minorHAnsi"/>
          <w:bCs/>
          <w:sz w:val="20"/>
          <w:szCs w:val="20"/>
        </w:rPr>
      </w:pPr>
      <w:r w:rsidRPr="00C53C6A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7B7A7" wp14:editId="4E4D4BB2">
                <wp:simplePos x="0" y="0"/>
                <wp:positionH relativeFrom="column">
                  <wp:posOffset>-149225</wp:posOffset>
                </wp:positionH>
                <wp:positionV relativeFrom="paragraph">
                  <wp:posOffset>204107</wp:posOffset>
                </wp:positionV>
                <wp:extent cx="6927850" cy="20320"/>
                <wp:effectExtent l="0" t="0" r="25400" b="3683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20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FF51B7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6.05pt" to="53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" strokeweight=".5pt">
                <v:stroke joinstyle="miter"/>
              </v:line>
            </w:pict>
          </mc:Fallback>
        </mc:AlternateContent>
      </w:r>
      <w:r w:rsidRPr="00886E43">
        <w:rPr>
          <w:rFonts w:cstheme="minorHAnsi"/>
          <w:b/>
          <w:sz w:val="18"/>
          <w:szCs w:val="18"/>
        </w:rPr>
        <w:t xml:space="preserve">Comissão Permanente de Concursos – COMPEC/UFAM </w:t>
      </w:r>
      <w:r>
        <w:rPr>
          <w:rFonts w:cstheme="minorHAnsi"/>
          <w:bCs/>
          <w:sz w:val="18"/>
          <w:szCs w:val="18"/>
        </w:rPr>
        <w:t>|</w:t>
      </w:r>
      <w:r w:rsidRPr="00886E43">
        <w:rPr>
          <w:rFonts w:cstheme="minorHAnsi"/>
          <w:b/>
          <w:bCs/>
          <w:sz w:val="18"/>
          <w:szCs w:val="18"/>
        </w:rPr>
        <w:t>e-mail:</w:t>
      </w:r>
      <w:r w:rsidRPr="00886E43">
        <w:rPr>
          <w:rFonts w:cstheme="minorHAnsi"/>
          <w:sz w:val="18"/>
          <w:szCs w:val="18"/>
        </w:rPr>
        <w:t xml:space="preserve"> </w:t>
      </w:r>
      <w:hyperlink r:id="rId15" w:history="1">
        <w:r w:rsidR="00B2342F">
          <w:rPr>
            <w:rStyle w:val="Hyperlink"/>
            <w:rFonts w:cstheme="minorHAnsi"/>
            <w:bCs/>
            <w:color w:val="548DD4" w:themeColor="text2" w:themeTint="99"/>
            <w:sz w:val="20"/>
            <w:szCs w:val="20"/>
          </w:rPr>
          <w:t>fiscaiscompec@ufam.edu.br</w:t>
        </w:r>
      </w:hyperlink>
    </w:p>
    <w:sectPr w:rsidR="00856921" w:rsidSect="00856921">
      <w:headerReference w:type="default" r:id="rId16"/>
      <w:pgSz w:w="11906" w:h="16838"/>
      <w:pgMar w:top="720" w:right="720" w:bottom="720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44166" w14:textId="77777777" w:rsidR="004C0822" w:rsidRDefault="004C0822" w:rsidP="00810BAD">
      <w:pPr>
        <w:spacing w:after="0" w:line="240" w:lineRule="auto"/>
      </w:pPr>
      <w:r>
        <w:separator/>
      </w:r>
    </w:p>
  </w:endnote>
  <w:endnote w:type="continuationSeparator" w:id="0">
    <w:p w14:paraId="07CA7257" w14:textId="77777777" w:rsidR="004C0822" w:rsidRDefault="004C0822" w:rsidP="008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B6C7" w14:textId="77777777" w:rsidR="004C0822" w:rsidRDefault="004C0822" w:rsidP="00810BAD">
      <w:pPr>
        <w:spacing w:after="0" w:line="240" w:lineRule="auto"/>
      </w:pPr>
      <w:r>
        <w:separator/>
      </w:r>
    </w:p>
  </w:footnote>
  <w:footnote w:type="continuationSeparator" w:id="0">
    <w:p w14:paraId="5A2CC741" w14:textId="77777777" w:rsidR="004C0822" w:rsidRDefault="004C0822" w:rsidP="0081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67D3" w14:textId="3A7C3AD0" w:rsidR="00810BAD" w:rsidRDefault="00856921" w:rsidP="00856921">
    <w:pPr>
      <w:pStyle w:val="Cabealho"/>
      <w:ind w:left="-360"/>
      <w:jc w:val="center"/>
    </w:pPr>
    <w:r>
      <w:t xml:space="preserve">     </w:t>
    </w:r>
    <w:r w:rsidR="00810BAD" w:rsidRPr="00DA4017">
      <w:rPr>
        <w:noProof/>
        <w:lang w:eastAsia="pt-BR"/>
      </w:rPr>
      <w:drawing>
        <wp:inline distT="0" distB="0" distL="0" distR="0" wp14:anchorId="20A21293" wp14:editId="04AF5DD5">
          <wp:extent cx="6536747" cy="667910"/>
          <wp:effectExtent l="0" t="0" r="0" b="0"/>
          <wp:docPr id="5" name="Picture 5" descr="L:\home\felipe\Dropbox\COMPEC\Header\COMPEC Header -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home\felipe\Dropbox\COMPEC\Header\COMPEC Header - Portra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92" cy="67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EF15B" w14:textId="77777777" w:rsidR="00272F3A" w:rsidRDefault="00272F3A" w:rsidP="00810BAD">
    <w:pPr>
      <w:pStyle w:val="Cabealho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64DE6"/>
    <w:multiLevelType w:val="hybridMultilevel"/>
    <w:tmpl w:val="6B4A6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2684"/>
    <w:multiLevelType w:val="hybridMultilevel"/>
    <w:tmpl w:val="A188662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D36D7"/>
    <w:multiLevelType w:val="multilevel"/>
    <w:tmpl w:val="2FAD36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E2B8"/>
    <w:multiLevelType w:val="singleLevel"/>
    <w:tmpl w:val="57FFE2B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3A0496F"/>
    <w:multiLevelType w:val="multilevel"/>
    <w:tmpl w:val="DD40628A"/>
    <w:lvl w:ilvl="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28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1686128"/>
    <w:multiLevelType w:val="multilevel"/>
    <w:tmpl w:val="7168612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327B0"/>
    <w:multiLevelType w:val="hybridMultilevel"/>
    <w:tmpl w:val="AEB627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42"/>
    <w:rsid w:val="85D97E6A"/>
    <w:rsid w:val="AFAF904F"/>
    <w:rsid w:val="CDFEE2A0"/>
    <w:rsid w:val="FF6AEC1A"/>
    <w:rsid w:val="00020EC2"/>
    <w:rsid w:val="000215A5"/>
    <w:rsid w:val="000227D8"/>
    <w:rsid w:val="00031216"/>
    <w:rsid w:val="000427D3"/>
    <w:rsid w:val="00056931"/>
    <w:rsid w:val="00061D3C"/>
    <w:rsid w:val="00062919"/>
    <w:rsid w:val="00065BFA"/>
    <w:rsid w:val="00086C3B"/>
    <w:rsid w:val="000936A1"/>
    <w:rsid w:val="000945EB"/>
    <w:rsid w:val="000C1D37"/>
    <w:rsid w:val="000C28CE"/>
    <w:rsid w:val="000F69B7"/>
    <w:rsid w:val="00123F97"/>
    <w:rsid w:val="00126590"/>
    <w:rsid w:val="00127D2C"/>
    <w:rsid w:val="001341A7"/>
    <w:rsid w:val="00144696"/>
    <w:rsid w:val="0016428D"/>
    <w:rsid w:val="00184EE8"/>
    <w:rsid w:val="001900AB"/>
    <w:rsid w:val="0019483E"/>
    <w:rsid w:val="001B3532"/>
    <w:rsid w:val="001D1831"/>
    <w:rsid w:val="001F28FE"/>
    <w:rsid w:val="001F4D6D"/>
    <w:rsid w:val="002154AF"/>
    <w:rsid w:val="00226843"/>
    <w:rsid w:val="00272F3A"/>
    <w:rsid w:val="002734EE"/>
    <w:rsid w:val="002738F3"/>
    <w:rsid w:val="0028040D"/>
    <w:rsid w:val="002A0A56"/>
    <w:rsid w:val="002C24F5"/>
    <w:rsid w:val="002C5C88"/>
    <w:rsid w:val="002D316D"/>
    <w:rsid w:val="002E2C62"/>
    <w:rsid w:val="002F5363"/>
    <w:rsid w:val="00302E3D"/>
    <w:rsid w:val="00314D51"/>
    <w:rsid w:val="00316808"/>
    <w:rsid w:val="00343AD3"/>
    <w:rsid w:val="00375C99"/>
    <w:rsid w:val="003B46D8"/>
    <w:rsid w:val="003C23CA"/>
    <w:rsid w:val="003D034A"/>
    <w:rsid w:val="003D2C1E"/>
    <w:rsid w:val="003F30D4"/>
    <w:rsid w:val="003F6607"/>
    <w:rsid w:val="0040238E"/>
    <w:rsid w:val="004063A2"/>
    <w:rsid w:val="00422D02"/>
    <w:rsid w:val="00427FD3"/>
    <w:rsid w:val="00431DB9"/>
    <w:rsid w:val="00434905"/>
    <w:rsid w:val="00447DBF"/>
    <w:rsid w:val="0046239E"/>
    <w:rsid w:val="0048530C"/>
    <w:rsid w:val="00486AB4"/>
    <w:rsid w:val="00490C31"/>
    <w:rsid w:val="004A3EC5"/>
    <w:rsid w:val="004B2862"/>
    <w:rsid w:val="004B3F44"/>
    <w:rsid w:val="004B5561"/>
    <w:rsid w:val="004B5C66"/>
    <w:rsid w:val="004C0822"/>
    <w:rsid w:val="004D7B3C"/>
    <w:rsid w:val="004F65D6"/>
    <w:rsid w:val="00500FC1"/>
    <w:rsid w:val="00503EE8"/>
    <w:rsid w:val="00560B9C"/>
    <w:rsid w:val="0059606B"/>
    <w:rsid w:val="005A7431"/>
    <w:rsid w:val="005B52C6"/>
    <w:rsid w:val="005B688D"/>
    <w:rsid w:val="005B7D24"/>
    <w:rsid w:val="005C1AC4"/>
    <w:rsid w:val="005C1E4F"/>
    <w:rsid w:val="005E3291"/>
    <w:rsid w:val="00604D29"/>
    <w:rsid w:val="00652832"/>
    <w:rsid w:val="00662C09"/>
    <w:rsid w:val="006647B4"/>
    <w:rsid w:val="00677278"/>
    <w:rsid w:val="00680704"/>
    <w:rsid w:val="0068492F"/>
    <w:rsid w:val="00697713"/>
    <w:rsid w:val="006E6FA9"/>
    <w:rsid w:val="006E7142"/>
    <w:rsid w:val="006E7785"/>
    <w:rsid w:val="006F209C"/>
    <w:rsid w:val="006F293B"/>
    <w:rsid w:val="00704947"/>
    <w:rsid w:val="00741AF2"/>
    <w:rsid w:val="00741BA7"/>
    <w:rsid w:val="00776E8D"/>
    <w:rsid w:val="00777676"/>
    <w:rsid w:val="007C7E40"/>
    <w:rsid w:val="00810BAD"/>
    <w:rsid w:val="0081537D"/>
    <w:rsid w:val="00815981"/>
    <w:rsid w:val="0081621C"/>
    <w:rsid w:val="008174EF"/>
    <w:rsid w:val="0082167F"/>
    <w:rsid w:val="00825344"/>
    <w:rsid w:val="008347E9"/>
    <w:rsid w:val="00837711"/>
    <w:rsid w:val="00856921"/>
    <w:rsid w:val="00861356"/>
    <w:rsid w:val="00881BD8"/>
    <w:rsid w:val="00881D46"/>
    <w:rsid w:val="008832F6"/>
    <w:rsid w:val="008870A2"/>
    <w:rsid w:val="008931CB"/>
    <w:rsid w:val="008965DE"/>
    <w:rsid w:val="00907E9B"/>
    <w:rsid w:val="009164A8"/>
    <w:rsid w:val="00924A5A"/>
    <w:rsid w:val="00927912"/>
    <w:rsid w:val="00927D4C"/>
    <w:rsid w:val="0093553C"/>
    <w:rsid w:val="009441AE"/>
    <w:rsid w:val="00955C63"/>
    <w:rsid w:val="00965314"/>
    <w:rsid w:val="00991F64"/>
    <w:rsid w:val="009A7F23"/>
    <w:rsid w:val="009C39BF"/>
    <w:rsid w:val="009D1C30"/>
    <w:rsid w:val="009E1E5D"/>
    <w:rsid w:val="009E3501"/>
    <w:rsid w:val="009F6A3A"/>
    <w:rsid w:val="00A325BF"/>
    <w:rsid w:val="00A61A0E"/>
    <w:rsid w:val="00A62DBD"/>
    <w:rsid w:val="00A6353D"/>
    <w:rsid w:val="00A63D4A"/>
    <w:rsid w:val="00A70B8D"/>
    <w:rsid w:val="00A70EC3"/>
    <w:rsid w:val="00A75C2D"/>
    <w:rsid w:val="00A76CB1"/>
    <w:rsid w:val="00A97264"/>
    <w:rsid w:val="00A975AA"/>
    <w:rsid w:val="00AA1842"/>
    <w:rsid w:val="00AB0011"/>
    <w:rsid w:val="00AC22E1"/>
    <w:rsid w:val="00AD498E"/>
    <w:rsid w:val="00B21D7E"/>
    <w:rsid w:val="00B2342F"/>
    <w:rsid w:val="00B336DA"/>
    <w:rsid w:val="00B409C5"/>
    <w:rsid w:val="00B529E6"/>
    <w:rsid w:val="00B56458"/>
    <w:rsid w:val="00B57ADE"/>
    <w:rsid w:val="00B66E63"/>
    <w:rsid w:val="00B721CC"/>
    <w:rsid w:val="00B807BA"/>
    <w:rsid w:val="00B82F65"/>
    <w:rsid w:val="00BB0B8D"/>
    <w:rsid w:val="00BB7370"/>
    <w:rsid w:val="00BE4D41"/>
    <w:rsid w:val="00BF01F5"/>
    <w:rsid w:val="00BF14D3"/>
    <w:rsid w:val="00BF760B"/>
    <w:rsid w:val="00C34F1C"/>
    <w:rsid w:val="00C43556"/>
    <w:rsid w:val="00CC1867"/>
    <w:rsid w:val="00CC25DA"/>
    <w:rsid w:val="00CF011E"/>
    <w:rsid w:val="00CF2554"/>
    <w:rsid w:val="00D007C9"/>
    <w:rsid w:val="00D51D2C"/>
    <w:rsid w:val="00D65682"/>
    <w:rsid w:val="00D835C4"/>
    <w:rsid w:val="00DB3DAB"/>
    <w:rsid w:val="00DC02DD"/>
    <w:rsid w:val="00DC433D"/>
    <w:rsid w:val="00DD6331"/>
    <w:rsid w:val="00DE25F3"/>
    <w:rsid w:val="00E2132B"/>
    <w:rsid w:val="00E36665"/>
    <w:rsid w:val="00E8077D"/>
    <w:rsid w:val="00E917FB"/>
    <w:rsid w:val="00E94322"/>
    <w:rsid w:val="00EA2E74"/>
    <w:rsid w:val="00ED0B56"/>
    <w:rsid w:val="00ED4F51"/>
    <w:rsid w:val="00ED77FD"/>
    <w:rsid w:val="00EE202C"/>
    <w:rsid w:val="00EF53A5"/>
    <w:rsid w:val="00EF608C"/>
    <w:rsid w:val="00F029AE"/>
    <w:rsid w:val="00F12319"/>
    <w:rsid w:val="00F12919"/>
    <w:rsid w:val="00F25F99"/>
    <w:rsid w:val="00F306DE"/>
    <w:rsid w:val="00F52E57"/>
    <w:rsid w:val="00F65D67"/>
    <w:rsid w:val="00F8234E"/>
    <w:rsid w:val="00F826A5"/>
    <w:rsid w:val="00F833D1"/>
    <w:rsid w:val="00F9319C"/>
    <w:rsid w:val="00FA2049"/>
    <w:rsid w:val="00FB3948"/>
    <w:rsid w:val="00FB718D"/>
    <w:rsid w:val="00FC58FB"/>
    <w:rsid w:val="00FD2148"/>
    <w:rsid w:val="4D1B0627"/>
    <w:rsid w:val="7FBF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7C20"/>
  <w15:docId w15:val="{2B2C2DB9-0F2C-429D-A286-53EF6D3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customStyle="1" w:styleId="Style4">
    <w:name w:val="_Style 4"/>
    <w:basedOn w:val="Normal"/>
    <w:uiPriority w:val="34"/>
    <w:qFormat/>
    <w:pPr>
      <w:ind w:left="720"/>
      <w:contextualSpacing/>
    </w:pPr>
  </w:style>
  <w:style w:type="paragraph" w:customStyle="1" w:styleId="Style1">
    <w:name w:val="_Style 1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BAD"/>
    <w:rPr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81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BAD"/>
    <w:rPr>
      <w:sz w:val="22"/>
      <w:szCs w:val="22"/>
      <w:lang w:val="pt-BR" w:eastAsia="en-US"/>
    </w:rPr>
  </w:style>
  <w:style w:type="paragraph" w:customStyle="1" w:styleId="Style7">
    <w:name w:val="_Style 7"/>
    <w:basedOn w:val="Normal"/>
    <w:uiPriority w:val="34"/>
    <w:qFormat/>
    <w:rsid w:val="00A62DB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84EE8"/>
    <w:rPr>
      <w:color w:val="800080" w:themeColor="followedHyperlink"/>
      <w:u w:val="single"/>
    </w:rPr>
  </w:style>
  <w:style w:type="table" w:styleId="TabelaSimples5">
    <w:name w:val="Plain Table 5"/>
    <w:basedOn w:val="Tabelanormal"/>
    <w:uiPriority w:val="45"/>
    <w:rsid w:val="009E1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Fontepargpadro"/>
    <w:uiPriority w:val="99"/>
    <w:semiHidden/>
    <w:unhideWhenUsed/>
    <w:rsid w:val="00E8077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A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iscompec.ufam.edu.br/inscricao/" TargetMode="External"/><Relationship Id="rId13" Type="http://schemas.openxmlformats.org/officeDocument/2006/relationships/hyperlink" Target="mailto:fiscaiscompec@ufam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scaiscompec@ufam.edu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7-2010/2007/Decreto/D611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scaiscompec@ufam.edu.br" TargetMode="External"/><Relationship Id="rId10" Type="http://schemas.openxmlformats.org/officeDocument/2006/relationships/hyperlink" Target="http://www.planalto.gov.br/ccivil_03/LEIS/L8112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745cons.htm" TargetMode="External"/><Relationship Id="rId14" Type="http://schemas.openxmlformats.org/officeDocument/2006/relationships/hyperlink" Target="mailto:fiscaiscompec@ufa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COMPEC</dc:creator>
  <cp:lastModifiedBy>ASCOM UFAM</cp:lastModifiedBy>
  <cp:revision>2</cp:revision>
  <cp:lastPrinted>2018-09-28T17:49:00Z</cp:lastPrinted>
  <dcterms:created xsi:type="dcterms:W3CDTF">2023-07-19T19:15:00Z</dcterms:created>
  <dcterms:modified xsi:type="dcterms:W3CDTF">2023-07-19T19:15:00Z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