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506D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RODRIGUES DE OLIVEIRA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506D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6B0D25">
              <w:rPr>
                <w:rFonts w:ascii="Arial" w:hAnsi="Arial" w:cs="Arial"/>
                <w:sz w:val="18"/>
                <w:szCs w:val="20"/>
              </w:rPr>
              <w:t>2379928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506D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506D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EM ARQUIVO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506D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506D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93A4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593A4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190" w:type="pct"/>
            <w:gridSpan w:val="2"/>
          </w:tcPr>
          <w:p w:rsidR="00A3226E" w:rsidRPr="00593A49" w:rsidRDefault="00593A49" w:rsidP="00593A49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30/09/2018 a 29/03/2019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F6698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JORGE ALBERTO DA SILVA TEIXEIRA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053FA5" w:rsidRDefault="00053FA5" w:rsidP="00053FA5">
            <w:pPr>
              <w:rPr>
                <w:rFonts w:ascii="Arial" w:hAnsi="Arial" w:cs="Arial"/>
              </w:rPr>
            </w:pPr>
            <w:r w:rsidRPr="00053FA5">
              <w:rPr>
                <w:rFonts w:ascii="Arial" w:hAnsi="Arial" w:cs="Arial"/>
                <w:sz w:val="18"/>
                <w:szCs w:val="22"/>
              </w:rPr>
              <w:t>1725599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6564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6564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382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3FA5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FB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313E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D02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3A49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06D0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CA6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5647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452D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6AEC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980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2019-01-23T12:44:00Z</dcterms:created>
  <dcterms:modified xsi:type="dcterms:W3CDTF">2019-01-23T12:44:00Z</dcterms:modified>
</cp:coreProperties>
</file>