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2" w:rsidRDefault="00C07F22" w:rsidP="00C07F22">
      <w:pPr>
        <w:spacing w:after="117"/>
        <w:ind w:left="10" w:right="-15"/>
        <w:jc w:val="center"/>
      </w:pPr>
      <w:r>
        <w:rPr>
          <w:rFonts w:eastAsia="Arial" w:cs="Arial"/>
          <w:b/>
        </w:rPr>
        <w:t xml:space="preserve">ANEXO - </w:t>
      </w:r>
      <w:r w:rsidR="00D44A66">
        <w:rPr>
          <w:rFonts w:eastAsia="Arial" w:cs="Arial"/>
          <w:b/>
        </w:rPr>
        <w:t>VIII</w:t>
      </w:r>
    </w:p>
    <w:p w:rsidR="00C07F22" w:rsidRDefault="00C07F22" w:rsidP="00616140">
      <w:pPr>
        <w:spacing w:after="129"/>
        <w:ind w:left="284" w:right="-15"/>
      </w:pPr>
      <w:r>
        <w:rPr>
          <w:rFonts w:eastAsia="Arial" w:cs="Arial"/>
          <w:b/>
        </w:rPr>
        <w:t xml:space="preserve">Modelo de Declaração dos Contratos Firmados com a iniciativa privada e a Administração Pública. </w:t>
      </w:r>
    </w:p>
    <w:p w:rsidR="00C07F22" w:rsidRDefault="00C07F22" w:rsidP="00C07F22">
      <w:pPr>
        <w:spacing w:after="279"/>
        <w:ind w:left="10" w:right="-15"/>
        <w:jc w:val="center"/>
      </w:pPr>
      <w:bookmarkStart w:id="0" w:name="_GoBack"/>
      <w:r>
        <w:rPr>
          <w:rFonts w:eastAsia="Arial" w:cs="Arial"/>
          <w:b/>
        </w:rPr>
        <w:t>PREGÃO ELETRÔNICO Nº 2</w:t>
      </w:r>
      <w:r w:rsidR="00B53F94">
        <w:rPr>
          <w:rFonts w:eastAsia="Arial" w:cs="Arial"/>
          <w:b/>
        </w:rPr>
        <w:t>60</w:t>
      </w:r>
      <w:r>
        <w:rPr>
          <w:rFonts w:eastAsia="Arial" w:cs="Arial"/>
          <w:b/>
        </w:rPr>
        <w:t>/2019</w:t>
      </w:r>
      <w:r>
        <w:t xml:space="preserve"> </w:t>
      </w:r>
    </w:p>
    <w:bookmarkEnd w:id="0"/>
    <w:p w:rsidR="00C07F22" w:rsidRDefault="00C07F22" w:rsidP="00C07F22">
      <w:pPr>
        <w:spacing w:after="371" w:line="323" w:lineRule="auto"/>
        <w:ind w:left="708" w:right="567" w:hanging="281"/>
      </w:pPr>
      <w:r>
        <w:t>Declaro que a empresa</w:t>
      </w:r>
      <w:r>
        <w:rPr>
          <w:u w:val="single" w:color="000000"/>
        </w:rPr>
        <w:t xml:space="preserve">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 ,</w:t>
      </w:r>
      <w:proofErr w:type="gramEnd"/>
      <w:r>
        <w:rPr>
          <w:u w:val="single" w:color="000000"/>
        </w:rPr>
        <w:t xml:space="preserve"> </w:t>
      </w:r>
      <w:r>
        <w:t xml:space="preserve"> inscrita no CNPJ (MF) n</w:t>
      </w:r>
      <w:r>
        <w:rPr>
          <w:sz w:val="31"/>
          <w:vertAlign w:val="superscript"/>
        </w:rPr>
        <w:t xml:space="preserve">o ______________ </w:t>
      </w:r>
      <w:r>
        <w:t>, inscrição estadual n</w:t>
      </w:r>
      <w:r>
        <w:rPr>
          <w:sz w:val="31"/>
          <w:vertAlign w:val="superscript"/>
        </w:rPr>
        <w:t>o</w:t>
      </w:r>
      <w:r>
        <w:t xml:space="preserve"> </w:t>
      </w:r>
      <w:r>
        <w:rPr>
          <w:u w:val="single" w:color="000000"/>
        </w:rPr>
        <w:t xml:space="preserve">                           </w:t>
      </w:r>
      <w:r>
        <w:t>, estabelecida em</w:t>
      </w:r>
      <w:r>
        <w:rPr>
          <w:u w:val="single" w:color="000000"/>
        </w:rPr>
        <w:t xml:space="preserve">             </w:t>
      </w:r>
      <w:r>
        <w:t xml:space="preserve">, possui os seguintes contratos firmados com a iniciativa privada e a Administração Pública: </w:t>
      </w:r>
    </w:p>
    <w:p w:rsidR="00C07F22" w:rsidRDefault="00C07F22" w:rsidP="00C07F22">
      <w:pPr>
        <w:spacing w:after="498" w:line="244" w:lineRule="auto"/>
        <w:ind w:left="10" w:right="-15"/>
      </w:pPr>
      <w:r>
        <w:t xml:space="preserve">Nome do Órgão/Empresa </w:t>
      </w:r>
      <w:r>
        <w:tab/>
      </w:r>
      <w:r>
        <w:tab/>
        <w:t xml:space="preserve">Vigência do Contrato </w:t>
      </w:r>
      <w:r>
        <w:tab/>
      </w:r>
      <w:r>
        <w:tab/>
      </w:r>
      <w:r>
        <w:tab/>
        <w:t>Valor total do Contrato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5320B7" w:rsidP="005320B7">
      <w:pPr>
        <w:spacing w:after="277"/>
        <w:ind w:left="708" w:firstLine="708"/>
      </w:pPr>
      <w:r>
        <w:t xml:space="preserve">Valor total dos Contratos </w:t>
      </w:r>
      <w:r w:rsidR="00C07F22">
        <w:tab/>
      </w:r>
      <w:r w:rsidR="00C07F22">
        <w:tab/>
      </w:r>
      <w:r w:rsidR="00C07F22">
        <w:tab/>
      </w:r>
      <w:r>
        <w:t xml:space="preserve">              </w:t>
      </w:r>
      <w:r w:rsidR="00C07F22">
        <w:tab/>
        <w:t xml:space="preserve">R$ </w:t>
      </w:r>
      <w:r w:rsidR="00C07F2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1A016" wp14:editId="5B872370">
                <wp:extent cx="1319841" cy="45719"/>
                <wp:effectExtent l="0" t="0" r="0" b="0"/>
                <wp:docPr id="309172" name="Group 309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19841" cy="45719"/>
                          <a:chOff x="0" y="0"/>
                          <a:chExt cx="964997" cy="9144"/>
                        </a:xfrm>
                      </wpg:grpSpPr>
                      <wps:wsp>
                        <wps:cNvPr id="350137" name="Shape 350137"/>
                        <wps:cNvSpPr/>
                        <wps:spPr>
                          <a:xfrm>
                            <a:off x="0" y="0"/>
                            <a:ext cx="964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7" h="9144">
                                <a:moveTo>
                                  <a:pt x="0" y="0"/>
                                </a:moveTo>
                                <a:lnTo>
                                  <a:pt x="964997" y="0"/>
                                </a:lnTo>
                                <a:lnTo>
                                  <a:pt x="964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B7D3F" id="Group 309172" o:spid="_x0000_s1026" style="width:103.9pt;height:3.6pt;flip:y;mso-position-horizontal-relative:char;mso-position-vertical-relative:line" coordsize="9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">
                <v:shape id="Shape 350137" o:spid="_x0000_s1027" style="position:absolute;width:9649;height:91;visibility:visible;mso-wrap-style:square;v-text-anchor:top" coordsize="964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wdsgA&#10;AADfAAAADwAAAGRycy9kb3ducmV2LnhtbESPzW7CMBCE75V4B2srcStOiFpoikEIVJUDF34eYIm3&#10;SUS8DraBpE+PK1XqcTQz32hmi8404kbO15YVpKMEBHFhdc2lguPh82UKwgdkjY1lUtCTh8V88DTD&#10;XNs77+i2D6WIEPY5KqhCaHMpfVGRQT+yLXH0vq0zGKJ0pdQO7xFuGjlOkjdpsOa4UGFLq4qK8/5q&#10;FKyz9+36cu3P4/60Sn+6wrmvrVNq+NwtP0AE6sJ/+K+90Qqy1yTNJvD7J34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bB2yAAAAN8AAAAPAAAAAAAAAAAAAAAAAJgCAABk&#10;cnMvZG93bnJldi54bWxQSwUGAAAAAAQABAD1AAAAjQMAAAAA&#10;" path="m,l964997,r,9144l,9144,,e" fillcolor="black" stroked="f" strokeweight="0">
                  <v:stroke miterlimit="83231f" joinstyle="miter"/>
                  <v:path arrowok="t" textboxrect="0,0,964997,9144"/>
                </v:shape>
                <w10:anchorlock/>
              </v:group>
            </w:pict>
          </mc:Fallback>
        </mc:AlternateContent>
      </w:r>
      <w:r w:rsidR="00C07F22">
        <w:t xml:space="preserve"> </w:t>
      </w:r>
      <w:r w:rsidR="00C07F22">
        <w:tab/>
        <w:t xml:space="preserve"> </w:t>
      </w:r>
    </w:p>
    <w:p w:rsidR="00C07F22" w:rsidRDefault="00C07F22" w:rsidP="00C07F22">
      <w:pPr>
        <w:spacing w:after="275"/>
      </w:pPr>
      <w:r>
        <w:t xml:space="preserve"> </w:t>
      </w:r>
    </w:p>
    <w:p w:rsidR="00C07F22" w:rsidRDefault="00C07F22" w:rsidP="00C07F22">
      <w:pPr>
        <w:spacing w:after="500" w:line="244" w:lineRule="auto"/>
        <w:ind w:left="10" w:right="-15"/>
        <w:jc w:val="center"/>
      </w:pPr>
      <w:r>
        <w:t xml:space="preserve">Local e data </w:t>
      </w:r>
    </w:p>
    <w:p w:rsidR="00C07F22" w:rsidRDefault="00C07F22" w:rsidP="00C07F22">
      <w:pPr>
        <w:ind w:left="17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676969" wp14:editId="1C43C64D">
                <wp:extent cx="3505200" cy="6096"/>
                <wp:effectExtent l="0" t="0" r="0" b="0"/>
                <wp:docPr id="309173" name="Group 309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6096"/>
                          <a:chOff x="0" y="0"/>
                          <a:chExt cx="3505200" cy="6096"/>
                        </a:xfrm>
                      </wpg:grpSpPr>
                      <wps:wsp>
                        <wps:cNvPr id="43570" name="Shape 43570"/>
                        <wps:cNvSpPr/>
                        <wps:spPr>
                          <a:xfrm>
                            <a:off x="0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5D1E" id="Group 309173" o:spid="_x0000_s1026" style="width:276pt;height:.5pt;mso-position-horizontal-relative:char;mso-position-vertical-relative:line" coordsize="35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">
                <v:shape id="Shape 43570" o:spid="_x0000_s1027" style="position:absolute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Ww8QA&#10;AADeAAAADwAAAGRycy9kb3ducmV2LnhtbESPy4rCMBSG94LvEM7A7Gw6jteOUUQYFFe29gEOzZm2&#10;2JzUJmrn7c1CcPnz3/hWm9404k6dqy0r+IpiEMSF1TWXCvLz72gBwnlkjY1lUvBPDjbr4WCFibYP&#10;Tume+VKEEXYJKqi8bxMpXVGRQRfZljh4f7Yz6IPsSqk7fIRx08hxHM+kwZrDQ4Ut7SoqLtnNKJgf&#10;TsvJ8ppxWlzy4/aUXt15P1Pq86Pf/oDw1Pt3+NU+aAWT7+k8AAScg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FsPEAAAA3gAAAA8AAAAAAAAAAAAAAAAAmAIAAGRycy9k&#10;b3ducmV2LnhtbFBLBQYAAAAABAAEAPUAAACJAwAAAAA=&#10;" path="m,l3505200,e" filled="f" strokeweight=".48pt">
                  <v:stroke endcap="round"/>
                  <v:path arrowok="t" textboxrect="0,0,3505200,0"/>
                </v:shape>
                <w10:anchorlock/>
              </v:group>
            </w:pict>
          </mc:Fallback>
        </mc:AlternateContent>
      </w:r>
    </w:p>
    <w:p w:rsidR="00C07F22" w:rsidRDefault="00C07F22" w:rsidP="00C07F22">
      <w:pPr>
        <w:spacing w:after="289"/>
      </w:pPr>
      <w:r>
        <w:t xml:space="preserve"> </w:t>
      </w:r>
    </w:p>
    <w:p w:rsidR="00C07F22" w:rsidRDefault="00C07F22" w:rsidP="00C07F22">
      <w:pPr>
        <w:spacing w:after="279" w:line="244" w:lineRule="auto"/>
        <w:ind w:left="10" w:right="-15"/>
        <w:jc w:val="center"/>
      </w:pPr>
      <w:r>
        <w:t xml:space="preserve">Assinatura e carimbo do emissor </w:t>
      </w:r>
    </w:p>
    <w:p w:rsidR="00C07F22" w:rsidRDefault="00C07F22" w:rsidP="00C07F22">
      <w:pPr>
        <w:spacing w:after="275"/>
        <w:ind w:left="953" w:right="-15"/>
      </w:pPr>
      <w:r>
        <w:rPr>
          <w:rFonts w:eastAsia="Arial" w:cs="Arial"/>
          <w:b/>
        </w:rPr>
        <w:t xml:space="preserve">Observação: </w:t>
      </w:r>
    </w:p>
    <w:p w:rsidR="00C07F22" w:rsidRDefault="00C07F22" w:rsidP="00C07F22">
      <w:pPr>
        <w:spacing w:after="272"/>
        <w:ind w:left="953" w:right="1024"/>
        <w:jc w:val="both"/>
      </w:pPr>
      <w:r>
        <w:rPr>
          <w:rFonts w:eastAsia="Arial" w:cs="Arial"/>
          <w:b/>
        </w:rPr>
        <w:t xml:space="preserve">Nota 1: </w:t>
      </w:r>
      <w:r>
        <w:t xml:space="preserve">Além dos nomes dos órgãos/empresas, o licitante deverá informar também o endereço completo dos órgãos/empresas, com os quais tem contratos vigentes. </w:t>
      </w:r>
    </w:p>
    <w:p w:rsidR="00C07F22" w:rsidRDefault="00C07F22" w:rsidP="00C07F22">
      <w:pPr>
        <w:spacing w:after="277"/>
        <w:ind w:left="993"/>
      </w:pPr>
      <w:r>
        <w:rPr>
          <w:rFonts w:eastAsia="Arial" w:cs="Arial"/>
          <w:b/>
        </w:rPr>
        <w:t xml:space="preserve">Nota 2: </w:t>
      </w:r>
      <w:r>
        <w:t xml:space="preserve">*Considera-se o valor remanescente do contrato, excluindo o já executado. </w:t>
      </w:r>
    </w:p>
    <w:p w:rsidR="00C07F22" w:rsidRDefault="00C07F22" w:rsidP="00C07F22">
      <w:pPr>
        <w:ind w:left="10" w:right="-15"/>
        <w:rPr>
          <w:rFonts w:eastAsia="Arial" w:cs="Arial"/>
          <w:b/>
        </w:rPr>
      </w:pPr>
    </w:p>
    <w:p w:rsidR="00C07F22" w:rsidRDefault="00C07F22" w:rsidP="00C07F22">
      <w:pPr>
        <w:ind w:left="10" w:right="-15"/>
      </w:pPr>
      <w:r>
        <w:rPr>
          <w:rFonts w:eastAsia="Arial" w:cs="Arial"/>
          <w:b/>
        </w:rPr>
        <w:t xml:space="preserve">FÓRMULA EXEMPLIFICATIVA, PARA FINS DE ATENDIMENTO AO DISPOSTO NOS ITENS </w:t>
      </w:r>
    </w:p>
    <w:p w:rsidR="00C07F22" w:rsidRDefault="00C07F22" w:rsidP="00C07F22">
      <w:pPr>
        <w:spacing w:line="235" w:lineRule="auto"/>
        <w:ind w:left="10" w:right="-14"/>
      </w:pPr>
      <w:r>
        <w:rPr>
          <w:rFonts w:eastAsia="Arial" w:cs="Arial"/>
          <w:b/>
          <w:color w:val="FF0000"/>
        </w:rPr>
        <w:t>8.8.5.3 e 8.8.5.5</w:t>
      </w:r>
      <w:r>
        <w:rPr>
          <w:rFonts w:eastAsia="Arial" w:cs="Arial"/>
          <w:b/>
        </w:rPr>
        <w:t xml:space="preserve"> DESTE EDITAL </w:t>
      </w:r>
    </w:p>
    <w:p w:rsidR="00C07F22" w:rsidRDefault="00C07F22" w:rsidP="00C07F22">
      <w:pPr>
        <w:spacing w:after="125"/>
      </w:pPr>
      <w:r>
        <w:rPr>
          <w:rFonts w:eastAsia="Arial" w:cs="Arial"/>
          <w:b/>
        </w:rPr>
        <w:t xml:space="preserve"> </w:t>
      </w:r>
    </w:p>
    <w:p w:rsidR="00C07F22" w:rsidRDefault="00C07F22" w:rsidP="000D6403">
      <w:pPr>
        <w:numPr>
          <w:ilvl w:val="0"/>
          <w:numId w:val="6"/>
        </w:numPr>
        <w:spacing w:after="62" w:line="242" w:lineRule="auto"/>
        <w:ind w:right="1131" w:hanging="10"/>
        <w:jc w:val="both"/>
      </w:pPr>
      <w:r>
        <w:t>A Declaração de Compromissos Assumidos deve informar que 1/12 (</w:t>
      </w:r>
      <w:proofErr w:type="gramStart"/>
      <w:r>
        <w:t>um doze avos</w:t>
      </w:r>
      <w:proofErr w:type="gramEnd"/>
      <w:r>
        <w:t xml:space="preserve">) dos contratos firmados pela licitante não é superior ao Patrimônio Líquido da licitante. </w:t>
      </w:r>
    </w:p>
    <w:p w:rsidR="004B5A39" w:rsidRDefault="004B5A39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616140" w:rsidRDefault="00616140" w:rsidP="004B5A39">
      <w:pPr>
        <w:spacing w:after="62" w:line="242" w:lineRule="auto"/>
        <w:ind w:left="1239" w:right="1131"/>
        <w:jc w:val="both"/>
      </w:pPr>
    </w:p>
    <w:p w:rsidR="00C07F22" w:rsidRDefault="00C07F22" w:rsidP="00C07F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4"/>
        <w:ind w:left="917" w:right="4034"/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6" w:lineRule="auto"/>
        <w:ind w:left="994" w:right="4034" w:hanging="77"/>
      </w:pPr>
      <w:r>
        <w:rPr>
          <w:rFonts w:ascii="Times New Roman" w:hAnsi="Times New Roman" w:cs="Times New Roman"/>
          <w:sz w:val="24"/>
          <w:u w:val="single" w:color="000000"/>
        </w:rPr>
        <w:t>Valor do Patrimônio Líquido</w:t>
      </w:r>
      <w:r>
        <w:rPr>
          <w:rFonts w:ascii="Times New Roman" w:hAnsi="Times New Roman" w:cs="Times New Roman"/>
          <w:sz w:val="24"/>
        </w:rPr>
        <w:t xml:space="preserve"> x 12 &gt;1 Valor total dos contratos * </w:t>
      </w:r>
    </w:p>
    <w:p w:rsidR="00EF7325" w:rsidRDefault="00EF7325" w:rsidP="004B5A39">
      <w:pPr>
        <w:ind w:left="209" w:right="-15" w:firstLine="708"/>
        <w:rPr>
          <w:rFonts w:eastAsia="Arial" w:cs="Arial"/>
          <w:b/>
        </w:rPr>
      </w:pPr>
    </w:p>
    <w:p w:rsidR="00C07F22" w:rsidRDefault="00C07F22" w:rsidP="004B5A39">
      <w:pPr>
        <w:ind w:left="209" w:right="-15" w:firstLine="708"/>
      </w:pPr>
      <w:r>
        <w:rPr>
          <w:rFonts w:eastAsia="Arial" w:cs="Arial"/>
          <w:b/>
        </w:rPr>
        <w:t>Fórmula de cálculo:</w:t>
      </w:r>
    </w:p>
    <w:p w:rsidR="00C07F22" w:rsidRDefault="00C07F22" w:rsidP="00C07F22">
      <w:pPr>
        <w:spacing w:after="277"/>
        <w:ind w:left="286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272"/>
        <w:ind w:left="1239"/>
      </w:pPr>
      <w:r>
        <w:t xml:space="preserve">Observação: </w:t>
      </w:r>
    </w:p>
    <w:p w:rsidR="00C07F22" w:rsidRDefault="00C07F22" w:rsidP="00C07F22">
      <w:pPr>
        <w:spacing w:after="278"/>
        <w:ind w:left="1239"/>
      </w:pPr>
      <w:r>
        <w:rPr>
          <w:rFonts w:eastAsia="Arial" w:cs="Arial"/>
          <w:b/>
        </w:rPr>
        <w:t xml:space="preserve">Nota 1: </w:t>
      </w:r>
      <w:r>
        <w:t xml:space="preserve">Esse resultado deverá ser superior a 1 (um). </w:t>
      </w:r>
    </w:p>
    <w:p w:rsidR="00C07F22" w:rsidRDefault="00C07F22" w:rsidP="00C07F22">
      <w:pPr>
        <w:spacing w:after="314"/>
        <w:ind w:left="1239"/>
      </w:pPr>
      <w:r>
        <w:rPr>
          <w:rFonts w:eastAsia="Arial" w:cs="Arial"/>
          <w:b/>
        </w:rPr>
        <w:t xml:space="preserve">Nota 2: </w:t>
      </w:r>
      <w:r>
        <w:t xml:space="preserve">considera-se o valor remanescente do contrato, excluindo o já executado*. </w:t>
      </w:r>
    </w:p>
    <w:p w:rsidR="00C07F22" w:rsidRDefault="00C07F22" w:rsidP="000D6403">
      <w:pPr>
        <w:numPr>
          <w:ilvl w:val="0"/>
          <w:numId w:val="6"/>
        </w:numPr>
        <w:spacing w:line="242" w:lineRule="auto"/>
        <w:ind w:right="1131" w:hanging="10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C07F22" w:rsidRDefault="00C07F22" w:rsidP="00C07F22">
      <w:pPr>
        <w:ind w:left="1229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239" w:right="-15"/>
      </w:pPr>
      <w:r>
        <w:rPr>
          <w:rFonts w:eastAsia="Arial" w:cs="Arial"/>
          <w:b/>
        </w:rPr>
        <w:t xml:space="preserve">Fórmula de cálculo: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52"/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ind w:left="1560" w:right="2410"/>
      </w:pPr>
      <w:r>
        <w:rPr>
          <w:rFonts w:ascii="Times New Roman" w:hAnsi="Times New Roman" w:cs="Times New Roman"/>
          <w:sz w:val="24"/>
          <w:u w:val="single" w:color="000000"/>
        </w:rPr>
        <w:t>(Valor da Receita Bruta - Valor total dos Contratos)</w:t>
      </w:r>
      <w:r>
        <w:rPr>
          <w:rFonts w:ascii="Times New Roman" w:hAnsi="Times New Roman" w:cs="Times New Roman"/>
          <w:sz w:val="24"/>
        </w:rPr>
        <w:t xml:space="preserve"> x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6" w:line="246" w:lineRule="auto"/>
        <w:ind w:left="1560" w:right="2410" w:firstLine="564"/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07F22">
        <w:rPr>
          <w:rFonts w:ascii="Times New Roman" w:hAnsi="Times New Roman" w:cs="Times New Roman"/>
          <w:sz w:val="24"/>
        </w:rPr>
        <w:t xml:space="preserve">100 =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75" w:line="246" w:lineRule="auto"/>
        <w:ind w:left="1560" w:right="2410"/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07F22">
        <w:rPr>
          <w:rFonts w:ascii="Times New Roman" w:hAnsi="Times New Roman" w:cs="Times New Roman"/>
          <w:sz w:val="24"/>
        </w:rPr>
        <w:t xml:space="preserve">Valor da Receita Bruta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0" w:right="-15"/>
        <w:jc w:val="center"/>
      </w:pPr>
      <w:r>
        <w:rPr>
          <w:rFonts w:eastAsia="Arial" w:cs="Arial"/>
          <w:b/>
        </w:rPr>
        <w:t xml:space="preserve">JUSTIFICATIVAS PARA A VARIAÇÃO PERCENTUAL SUPERIOR A 10% </w:t>
      </w:r>
    </w:p>
    <w:p w:rsidR="00C07F22" w:rsidRDefault="00C07F22" w:rsidP="00C07F22">
      <w:pPr>
        <w:ind w:left="286"/>
      </w:pPr>
      <w:r>
        <w:t xml:space="preserve"> </w:t>
      </w:r>
    </w:p>
    <w:p w:rsidR="00C07F22" w:rsidRDefault="00C07F22" w:rsidP="00616140">
      <w:r>
        <w:t>_______________________________________________________________________________</w:t>
      </w:r>
    </w:p>
    <w:p w:rsidR="00616140" w:rsidRDefault="00616140" w:rsidP="00616140">
      <w:pPr>
        <w:jc w:val="both"/>
      </w:pPr>
      <w:r>
        <w:t>__</w:t>
      </w:r>
      <w:r w:rsidR="00C07F22">
        <w:t>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616140" w:rsidP="00616140">
      <w:pPr>
        <w:spacing w:after="15" w:line="244" w:lineRule="auto"/>
        <w:ind w:left="10" w:right="-15"/>
        <w:jc w:val="both"/>
      </w:pPr>
      <w:r>
        <w:t>_</w:t>
      </w:r>
      <w:r w:rsidR="00C07F22">
        <w:t>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616140" w:rsidRDefault="00C07F22" w:rsidP="00616140">
      <w:pPr>
        <w:spacing w:after="14"/>
        <w:jc w:val="both"/>
        <w:rPr>
          <w:rFonts w:eastAsia="Arial" w:cs="Arial"/>
          <w:b/>
        </w:rPr>
      </w:pPr>
      <w:r>
        <w:t>_______________________________________________________________________________ _______________________________________________________________________________</w:t>
      </w:r>
      <w:r>
        <w:rPr>
          <w:rFonts w:eastAsia="Arial" w:cs="Arial"/>
          <w:b/>
        </w:rPr>
        <w:t xml:space="preserve"> </w:t>
      </w:r>
    </w:p>
    <w:p w:rsidR="00616140" w:rsidRDefault="00616140" w:rsidP="00616140">
      <w:pPr>
        <w:spacing w:after="14"/>
        <w:jc w:val="both"/>
        <w:rPr>
          <w:rFonts w:eastAsia="Arial" w:cs="Arial"/>
          <w:b/>
        </w:rPr>
      </w:pPr>
    </w:p>
    <w:p w:rsidR="00C07F22" w:rsidRDefault="00C07F22" w:rsidP="00616140">
      <w:pPr>
        <w:spacing w:after="14"/>
        <w:jc w:val="both"/>
      </w:pPr>
      <w:r>
        <w:rPr>
          <w:rFonts w:eastAsia="Arial" w:cs="Arial"/>
          <w:b/>
          <w:color w:val="FF0000"/>
        </w:rPr>
        <w:t xml:space="preserve">Observações Importantes: </w:t>
      </w:r>
    </w:p>
    <w:p w:rsidR="00C07F22" w:rsidRDefault="00C07F22" w:rsidP="00C07F22">
      <w:pPr>
        <w:spacing w:after="33"/>
        <w:ind w:left="286"/>
      </w:pPr>
      <w:r>
        <w:rPr>
          <w:rFonts w:eastAsia="Arial" w:cs="Arial"/>
          <w:b/>
          <w:color w:val="FF0000"/>
        </w:rPr>
        <w:t xml:space="preserve"> </w:t>
      </w:r>
    </w:p>
    <w:p w:rsidR="004B5A39" w:rsidRDefault="00C07F22" w:rsidP="000D6403">
      <w:pPr>
        <w:numPr>
          <w:ilvl w:val="0"/>
          <w:numId w:val="7"/>
        </w:numPr>
        <w:ind w:left="981" w:right="-11" w:hanging="709"/>
      </w:pPr>
      <w:r>
        <w:rPr>
          <w:rFonts w:eastAsia="Arial" w:cs="Arial"/>
          <w:b/>
          <w:color w:val="FF0000"/>
        </w:rPr>
        <w:t xml:space="preserve">Esta declaração deverá ser emitida em papel que identifique a empresa; </w:t>
      </w:r>
    </w:p>
    <w:p w:rsidR="004B5A39" w:rsidRPr="004B5A39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deverá informar todos os contratos vigentes.</w:t>
      </w:r>
      <w:r w:rsidRPr="004B5A39">
        <w:rPr>
          <w:color w:val="FF0000"/>
          <w:sz w:val="24"/>
        </w:rPr>
        <w:t xml:space="preserve"> </w:t>
      </w:r>
    </w:p>
    <w:p w:rsidR="006F4D28" w:rsidRPr="00A25147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 enviar a declaração de contratos firmados com a iniciativa privada e com a administração pública em conjunto com a comprovação da condição 8.8.5.3 e 8.8.5.5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sectPr w:rsidR="00A25147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EA" w:rsidRDefault="00DE6BEA">
      <w:r>
        <w:separator/>
      </w:r>
    </w:p>
  </w:endnote>
  <w:endnote w:type="continuationSeparator" w:id="0">
    <w:p w:rsidR="00DE6BEA" w:rsidRDefault="00D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D44A66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D44A66">
      <w:rPr>
        <w:rStyle w:val="Nmerodepgina"/>
        <w:i/>
        <w:noProof/>
        <w:sz w:val="16"/>
        <w:szCs w:val="16"/>
      </w:rPr>
      <w:t>2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EA" w:rsidRDefault="00DE6BEA">
      <w:r>
        <w:separator/>
      </w:r>
    </w:p>
  </w:footnote>
  <w:footnote w:type="continuationSeparator" w:id="0">
    <w:p w:rsidR="00DE6BEA" w:rsidRDefault="00DE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FD007F"/>
    <w:multiLevelType w:val="hybridMultilevel"/>
    <w:tmpl w:val="56427AD6"/>
    <w:lvl w:ilvl="0" w:tplc="F0B628E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93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A70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75E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127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D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5A8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11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A0A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9314E"/>
    <w:multiLevelType w:val="hybridMultilevel"/>
    <w:tmpl w:val="722428D4"/>
    <w:lvl w:ilvl="0" w:tplc="A26C7E02">
      <w:start w:val="1"/>
      <w:numFmt w:val="lowerLetter"/>
      <w:lvlText w:val="%1)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E2D2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934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60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FCAE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B9FA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C0C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03A2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7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403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6140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A662D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68C3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257B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3F94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A66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6BEA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EF7325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70775-8290-4D28-A09A-3C8051A0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6</cp:revision>
  <cp:lastPrinted>2019-05-21T12:38:00Z</cp:lastPrinted>
  <dcterms:created xsi:type="dcterms:W3CDTF">2019-05-08T14:39:00Z</dcterms:created>
  <dcterms:modified xsi:type="dcterms:W3CDTF">2019-05-21T12:38:00Z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